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56555" w14:textId="52A28C06" w:rsidR="00640141" w:rsidRPr="00E77E2E" w:rsidRDefault="00640141" w:rsidP="50BF6285">
      <w:pPr>
        <w:rPr>
          <w:highlight w:val="yellow"/>
        </w:rPr>
      </w:pPr>
    </w:p>
    <w:p w14:paraId="4AC7BC25" w14:textId="49B4E759" w:rsidR="0047348F" w:rsidRPr="00E77E2E" w:rsidRDefault="00542A34" w:rsidP="00084647">
      <w:pPr>
        <w:pStyle w:val="ANNEXHeading"/>
      </w:pPr>
      <w:bookmarkStart w:id="0" w:name="_Ref209173434"/>
      <w:bookmarkStart w:id="1" w:name="_Toc225329301"/>
      <w:r w:rsidRPr="00E77E2E">
        <w:t>APPLI</w:t>
      </w:r>
      <w:r w:rsidR="000039E0" w:rsidRPr="00E77E2E">
        <w:t>C</w:t>
      </w:r>
      <w:r w:rsidRPr="00E77E2E">
        <w:t>ATION TEMPLATE</w:t>
      </w:r>
      <w:bookmarkEnd w:id="0"/>
      <w:bookmarkEnd w:id="1"/>
    </w:p>
    <w:tbl>
      <w:tblPr>
        <w:tblStyle w:val="TableGrid"/>
        <w:tblW w:w="0" w:type="auto"/>
        <w:tblLook w:val="04A0" w:firstRow="1" w:lastRow="0" w:firstColumn="1" w:lastColumn="0" w:noHBand="0" w:noVBand="1"/>
      </w:tblPr>
      <w:tblGrid>
        <w:gridCol w:w="9016"/>
      </w:tblGrid>
      <w:tr w:rsidR="00532409" w:rsidRPr="00E77E2E" w14:paraId="7E7877DC" w14:textId="77777777" w:rsidTr="00084647">
        <w:trPr>
          <w:trHeight w:val="300"/>
        </w:trPr>
        <w:tc>
          <w:tcPr>
            <w:tcW w:w="9016" w:type="dxa"/>
          </w:tcPr>
          <w:p w14:paraId="3182B578" w14:textId="574601AA" w:rsidR="00532409" w:rsidRPr="00E77E2E" w:rsidRDefault="00532409" w:rsidP="00532409">
            <w:pPr>
              <w:tabs>
                <w:tab w:val="left" w:pos="6974"/>
              </w:tabs>
            </w:pPr>
            <w:r w:rsidRPr="00E77E2E">
              <w:t xml:space="preserve">Call for Proposals for delivery of investment advisory services on behalf of the European Investment Advisory Hub, reference number </w:t>
            </w:r>
            <w:r w:rsidR="000B3084">
              <w:t>AA-013</w:t>
            </w:r>
            <w:r w:rsidR="00145D14">
              <w:t>0</w:t>
            </w:r>
            <w:r w:rsidR="000B3084">
              <w:t>40</w:t>
            </w:r>
          </w:p>
        </w:tc>
      </w:tr>
    </w:tbl>
    <w:p w14:paraId="32EAE3CE" w14:textId="77777777" w:rsidR="003D10EA" w:rsidRPr="00E77E2E" w:rsidRDefault="003D10EA" w:rsidP="00103F17">
      <w:pPr>
        <w:tabs>
          <w:tab w:val="left" w:pos="6974"/>
        </w:tabs>
      </w:pPr>
    </w:p>
    <w:p w14:paraId="0839F9E6" w14:textId="36EA2843" w:rsidR="00532409" w:rsidRPr="00E77E2E" w:rsidRDefault="00532409" w:rsidP="00084647">
      <w:pPr>
        <w:tabs>
          <w:tab w:val="left" w:pos="6974"/>
        </w:tabs>
      </w:pPr>
      <w:r w:rsidRPr="00E77E2E">
        <w:t>The applicants must use this template form for the application</w:t>
      </w:r>
      <w:r w:rsidR="00530C1D" w:rsidRPr="00E77E2E">
        <w:t>.</w:t>
      </w:r>
    </w:p>
    <w:p w14:paraId="33349E75" w14:textId="77777777" w:rsidR="00532409" w:rsidRPr="00E77E2E" w:rsidRDefault="00532409" w:rsidP="00532409">
      <w:pPr>
        <w:tabs>
          <w:tab w:val="left" w:pos="6974"/>
        </w:tabs>
      </w:pPr>
      <w:r w:rsidRPr="00E77E2E">
        <w:t>Notes:</w:t>
      </w:r>
    </w:p>
    <w:p w14:paraId="5A08C6D0" w14:textId="50B17082" w:rsidR="00532409" w:rsidRPr="00AC613A" w:rsidRDefault="00532409" w:rsidP="00AC613A">
      <w:pPr>
        <w:pStyle w:val="ListParagraph"/>
        <w:numPr>
          <w:ilvl w:val="0"/>
          <w:numId w:val="15"/>
        </w:numPr>
        <w:tabs>
          <w:tab w:val="left" w:pos="6974"/>
        </w:tabs>
        <w:rPr>
          <w:rStyle w:val="Hyperlink"/>
          <w:color w:val="000000" w:themeColor="text1"/>
          <w:u w:val="none"/>
        </w:rPr>
      </w:pPr>
      <w:r w:rsidRPr="00E77E2E">
        <w:t xml:space="preserve">The application template is available in editable format from the InvestEU website </w:t>
      </w:r>
      <w:hyperlink r:id="rId11" w:tgtFrame="_blank" w:tooltip="http://advisory.eib.org/about/circular-water-projects" w:history="1">
        <w:r w:rsidR="00AC613A" w:rsidRPr="00AC613A">
          <w:rPr>
            <w:rStyle w:val="Hyperlink"/>
          </w:rPr>
          <w:t>http://advisory.eib.org/about/circular-water-projects</w:t>
        </w:r>
      </w:hyperlink>
    </w:p>
    <w:p w14:paraId="07D73DCC" w14:textId="77777777" w:rsidR="00532409" w:rsidRPr="00E77E2E" w:rsidRDefault="00532409" w:rsidP="00532409">
      <w:pPr>
        <w:pStyle w:val="ListParagraph"/>
        <w:tabs>
          <w:tab w:val="left" w:pos="6974"/>
        </w:tabs>
        <w:rPr>
          <w:rStyle w:val="Hyperlink"/>
          <w:color w:val="auto"/>
          <w:u w:val="none"/>
        </w:rPr>
      </w:pPr>
    </w:p>
    <w:p w14:paraId="785DCAF4" w14:textId="1961CBB2" w:rsidR="00532409" w:rsidRPr="00E77E2E" w:rsidRDefault="00532409" w:rsidP="00572662">
      <w:pPr>
        <w:pStyle w:val="ListParagraph"/>
        <w:numPr>
          <w:ilvl w:val="0"/>
          <w:numId w:val="15"/>
        </w:numPr>
        <w:tabs>
          <w:tab w:val="left" w:pos="6974"/>
        </w:tabs>
      </w:pPr>
      <w:r w:rsidRPr="00E77E2E">
        <w:t>Applications must be submitted in English language. Any supplementary documents, if issued in a language other than English, shall be submitted in the language of issuance and accompanied by a translation into English.</w:t>
      </w:r>
    </w:p>
    <w:p w14:paraId="1BA0AC83" w14:textId="77777777" w:rsidR="00532409" w:rsidRPr="00E77E2E" w:rsidRDefault="00532409" w:rsidP="00532409">
      <w:pPr>
        <w:pStyle w:val="ListParagraph"/>
      </w:pPr>
    </w:p>
    <w:p w14:paraId="406A4792" w14:textId="3DC16424" w:rsidR="00532409" w:rsidRPr="00E77E2E" w:rsidRDefault="00532409" w:rsidP="00572662">
      <w:pPr>
        <w:pStyle w:val="ListParagraph"/>
        <w:numPr>
          <w:ilvl w:val="0"/>
          <w:numId w:val="15"/>
        </w:numPr>
        <w:tabs>
          <w:tab w:val="left" w:pos="6974"/>
        </w:tabs>
      </w:pPr>
      <w:r w:rsidRPr="00E77E2E">
        <w:t>Explanation boxes in each section are there for guidance only. The applicant should add further information if it is deemed relevant for the section.</w:t>
      </w:r>
    </w:p>
    <w:p w14:paraId="2DC792A9" w14:textId="77777777" w:rsidR="00532409" w:rsidRPr="00E77E2E" w:rsidRDefault="00532409" w:rsidP="00532409">
      <w:pPr>
        <w:pStyle w:val="ListParagraph"/>
      </w:pPr>
    </w:p>
    <w:p w14:paraId="3702E10A" w14:textId="7C2A4638" w:rsidR="003D10EA" w:rsidRDefault="00532409" w:rsidP="00572662">
      <w:pPr>
        <w:pStyle w:val="ListParagraph"/>
        <w:numPr>
          <w:ilvl w:val="0"/>
          <w:numId w:val="15"/>
        </w:numPr>
        <w:tabs>
          <w:tab w:val="left" w:pos="6974"/>
        </w:tabs>
      </w:pPr>
      <w:r w:rsidRPr="00E77E2E">
        <w:t xml:space="preserve">The lengths of section in number of </w:t>
      </w:r>
      <w:r w:rsidR="00360E2F" w:rsidRPr="00E77E2E">
        <w:t xml:space="preserve">words </w:t>
      </w:r>
      <w:r w:rsidRPr="00E77E2E">
        <w:t>are suggestion only and are not binding constraints.</w:t>
      </w:r>
    </w:p>
    <w:p w14:paraId="01BB8A0F" w14:textId="77777777" w:rsidR="00BF4993" w:rsidRDefault="00BF4993" w:rsidP="005B5610">
      <w:pPr>
        <w:pStyle w:val="ListParagraph"/>
      </w:pPr>
    </w:p>
    <w:p w14:paraId="7C707814" w14:textId="0192A8BE" w:rsidR="00BF4993" w:rsidRPr="00E77E2E" w:rsidRDefault="00BF4993" w:rsidP="00572662">
      <w:pPr>
        <w:pStyle w:val="ListParagraph"/>
        <w:numPr>
          <w:ilvl w:val="0"/>
          <w:numId w:val="15"/>
        </w:numPr>
        <w:tabs>
          <w:tab w:val="left" w:pos="6974"/>
        </w:tabs>
      </w:pPr>
      <w:r w:rsidRPr="00BF4993">
        <w:t>Duly authorised signature: an official document (statutes, power of attorney, notary statement, etc.) proving that the person who signs on behalf of the company AND/OR joint venture/consortium is duly authorised to do so. Please highlight in your offer the document and the place in the respective document where this authorisation is mentioned.</w:t>
      </w:r>
    </w:p>
    <w:p w14:paraId="16F4D901" w14:textId="77777777" w:rsidR="004431E8" w:rsidRPr="00E77E2E" w:rsidRDefault="004431E8" w:rsidP="00084647">
      <w:pPr>
        <w:pStyle w:val="ListParagraph"/>
      </w:pPr>
    </w:p>
    <w:p w14:paraId="3CF4D0A3" w14:textId="23E33D53" w:rsidR="004431E8" w:rsidRPr="00E77E2E" w:rsidRDefault="004431E8" w:rsidP="00572662">
      <w:pPr>
        <w:pStyle w:val="ListParagraph"/>
        <w:numPr>
          <w:ilvl w:val="0"/>
          <w:numId w:val="15"/>
        </w:numPr>
        <w:tabs>
          <w:tab w:val="left" w:pos="6974"/>
        </w:tabs>
      </w:pPr>
      <w:r w:rsidRPr="00E77E2E">
        <w:t>Annexes with additional information are accepted.</w:t>
      </w:r>
    </w:p>
    <w:p w14:paraId="403E7964" w14:textId="77777777" w:rsidR="003D10EA" w:rsidRPr="00E77E2E" w:rsidRDefault="003D10EA" w:rsidP="00103F17">
      <w:pPr>
        <w:tabs>
          <w:tab w:val="left" w:pos="6974"/>
        </w:tabs>
      </w:pPr>
    </w:p>
    <w:p w14:paraId="6A1467CC" w14:textId="73008428" w:rsidR="00532409" w:rsidRPr="00E77E2E" w:rsidRDefault="00532409">
      <w:r w:rsidRPr="00E77E2E">
        <w:br w:type="page"/>
      </w:r>
    </w:p>
    <w:p w14:paraId="4C7F77EF" w14:textId="7A1620BC" w:rsidR="001759C4" w:rsidRPr="00E77E2E" w:rsidRDefault="001759C4" w:rsidP="00084647"/>
    <w:tbl>
      <w:tblPr>
        <w:tblStyle w:val="TableGrid"/>
        <w:tblW w:w="0" w:type="auto"/>
        <w:tblLook w:val="04A0" w:firstRow="1" w:lastRow="0" w:firstColumn="1" w:lastColumn="0" w:noHBand="0" w:noVBand="1"/>
      </w:tblPr>
      <w:tblGrid>
        <w:gridCol w:w="4508"/>
        <w:gridCol w:w="4508"/>
      </w:tblGrid>
      <w:tr w:rsidR="001759C4" w:rsidRPr="00E77E2E" w14:paraId="450432DD" w14:textId="77777777" w:rsidTr="00084647">
        <w:tc>
          <w:tcPr>
            <w:tcW w:w="9016" w:type="dxa"/>
            <w:gridSpan w:val="2"/>
            <w:shd w:val="clear" w:color="auto" w:fill="0E2841" w:themeFill="text2"/>
          </w:tcPr>
          <w:p w14:paraId="3A575FD5" w14:textId="6973CC68" w:rsidR="001759C4" w:rsidRPr="00E77E2E" w:rsidRDefault="001759C4"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Information about the Applicant</w:t>
            </w:r>
          </w:p>
        </w:tc>
      </w:tr>
      <w:tr w:rsidR="00583F48" w:rsidRPr="00E77E2E" w14:paraId="229C41FB" w14:textId="77777777" w:rsidTr="00084647">
        <w:tc>
          <w:tcPr>
            <w:tcW w:w="9016" w:type="dxa"/>
            <w:gridSpan w:val="2"/>
            <w:shd w:val="clear" w:color="auto" w:fill="F2F2F2" w:themeFill="background1" w:themeFillShade="F2"/>
          </w:tcPr>
          <w:p w14:paraId="7C10911F" w14:textId="36D982F8" w:rsidR="00583F48" w:rsidRPr="00E77E2E" w:rsidRDefault="00583F48" w:rsidP="00572662">
            <w:pPr>
              <w:pStyle w:val="ANNEXL2"/>
              <w:numPr>
                <w:ilvl w:val="1"/>
                <w:numId w:val="18"/>
              </w:numPr>
              <w:spacing w:beforeLines="40" w:before="96" w:afterLines="40" w:after="96"/>
              <w:ind w:left="357" w:hanging="357"/>
              <w:rPr>
                <w:szCs w:val="20"/>
              </w:rPr>
            </w:pPr>
            <w:r w:rsidRPr="00E77E2E">
              <w:rPr>
                <w:color w:val="0E2841" w:themeColor="text2"/>
                <w:szCs w:val="20"/>
              </w:rPr>
              <w:t>Organisation Name</w:t>
            </w:r>
          </w:p>
        </w:tc>
      </w:tr>
      <w:tr w:rsidR="00583F48" w:rsidRPr="00E77E2E" w14:paraId="4A94BDE0" w14:textId="77777777" w:rsidTr="00084647">
        <w:trPr>
          <w:trHeight w:val="329"/>
        </w:trPr>
        <w:tc>
          <w:tcPr>
            <w:tcW w:w="9016" w:type="dxa"/>
            <w:gridSpan w:val="2"/>
          </w:tcPr>
          <w:p w14:paraId="486E4D35" w14:textId="497FF3A7" w:rsidR="00583F48" w:rsidRPr="00E77E2E" w:rsidRDefault="00583F48" w:rsidP="00084647">
            <w:pPr>
              <w:pStyle w:val="Tabletext"/>
            </w:pPr>
          </w:p>
        </w:tc>
      </w:tr>
      <w:tr w:rsidR="00583F48" w:rsidRPr="00E77E2E" w14:paraId="3C49C81A" w14:textId="77777777">
        <w:tc>
          <w:tcPr>
            <w:tcW w:w="9016" w:type="dxa"/>
            <w:gridSpan w:val="2"/>
            <w:shd w:val="clear" w:color="auto" w:fill="F2F2F2" w:themeFill="background1" w:themeFillShade="F2"/>
          </w:tcPr>
          <w:p w14:paraId="162FA140" w14:textId="191CD7F5" w:rsidR="00583F48" w:rsidRPr="00E77E2E" w:rsidRDefault="00583F48" w:rsidP="00572662">
            <w:pPr>
              <w:pStyle w:val="ANNEXL2"/>
              <w:numPr>
                <w:ilvl w:val="1"/>
                <w:numId w:val="18"/>
              </w:numPr>
              <w:spacing w:beforeLines="40" w:before="96" w:afterLines="40" w:after="96"/>
              <w:ind w:left="357" w:hanging="357"/>
              <w:rPr>
                <w:szCs w:val="20"/>
              </w:rPr>
            </w:pPr>
            <w:r w:rsidRPr="00E77E2E">
              <w:rPr>
                <w:color w:val="0E2841" w:themeColor="text2"/>
                <w:szCs w:val="20"/>
              </w:rPr>
              <w:t>Address of the Applicant (registered office)</w:t>
            </w:r>
          </w:p>
        </w:tc>
      </w:tr>
      <w:tr w:rsidR="00583F48" w:rsidRPr="00E77E2E" w14:paraId="7315FD8D" w14:textId="77777777" w:rsidTr="00084647">
        <w:trPr>
          <w:trHeight w:val="329"/>
        </w:trPr>
        <w:tc>
          <w:tcPr>
            <w:tcW w:w="9016" w:type="dxa"/>
            <w:gridSpan w:val="2"/>
          </w:tcPr>
          <w:p w14:paraId="758E6718" w14:textId="777E610F" w:rsidR="00583F48" w:rsidRPr="00E77E2E" w:rsidRDefault="00583F48" w:rsidP="00084647">
            <w:pPr>
              <w:pStyle w:val="Tabletext"/>
            </w:pPr>
          </w:p>
        </w:tc>
      </w:tr>
      <w:tr w:rsidR="00DA7596" w:rsidRPr="00E77E2E" w14:paraId="33DBD0BC" w14:textId="77777777">
        <w:tc>
          <w:tcPr>
            <w:tcW w:w="9016" w:type="dxa"/>
            <w:gridSpan w:val="2"/>
            <w:shd w:val="clear" w:color="auto" w:fill="F2F2F2" w:themeFill="background1" w:themeFillShade="F2"/>
          </w:tcPr>
          <w:p w14:paraId="5F9D6295" w14:textId="636DD15D" w:rsidR="00DA7596" w:rsidRPr="00E77E2E" w:rsidRDefault="00DA7596" w:rsidP="00572662">
            <w:pPr>
              <w:pStyle w:val="ANNEXL2"/>
              <w:numPr>
                <w:ilvl w:val="1"/>
                <w:numId w:val="18"/>
              </w:numPr>
              <w:spacing w:beforeLines="40" w:before="96" w:afterLines="40" w:after="96"/>
              <w:ind w:left="357" w:hanging="357"/>
              <w:rPr>
                <w:szCs w:val="20"/>
              </w:rPr>
            </w:pPr>
            <w:r w:rsidRPr="00E77E2E">
              <w:rPr>
                <w:color w:val="0E2841" w:themeColor="text2"/>
                <w:szCs w:val="20"/>
              </w:rPr>
              <w:t>Existing or ongoing loan with the EIB</w:t>
            </w:r>
          </w:p>
        </w:tc>
      </w:tr>
      <w:tr w:rsidR="00055EBF" w:rsidRPr="00E77E2E" w14:paraId="403D0BCD" w14:textId="77777777" w:rsidTr="00084647">
        <w:trPr>
          <w:trHeight w:val="240"/>
        </w:trPr>
        <w:tc>
          <w:tcPr>
            <w:tcW w:w="4508" w:type="dxa"/>
            <w:vAlign w:val="center"/>
          </w:tcPr>
          <w:p w14:paraId="1212971B" w14:textId="000AA510" w:rsidR="00055EBF" w:rsidRPr="00E77E2E" w:rsidRDefault="00055EBF" w:rsidP="00084647">
            <w:pPr>
              <w:pStyle w:val="Tabletext"/>
              <w:jc w:val="center"/>
              <w:rPr>
                <w:b/>
                <w:bCs/>
              </w:rPr>
            </w:pPr>
            <w:r w:rsidRPr="00E77E2E">
              <w:rPr>
                <w:b/>
                <w:bCs/>
                <w:color w:val="auto"/>
              </w:rPr>
              <w:t>Operation Number</w:t>
            </w:r>
          </w:p>
        </w:tc>
        <w:tc>
          <w:tcPr>
            <w:tcW w:w="4508" w:type="dxa"/>
            <w:vAlign w:val="center"/>
          </w:tcPr>
          <w:p w14:paraId="12E397A3" w14:textId="5F7C8880" w:rsidR="00055EBF" w:rsidRPr="00E77E2E" w:rsidRDefault="00055EBF" w:rsidP="00084647">
            <w:pPr>
              <w:pStyle w:val="Tabletext"/>
              <w:jc w:val="center"/>
              <w:rPr>
                <w:b/>
                <w:bCs/>
                <w:sz w:val="20"/>
              </w:rPr>
            </w:pPr>
            <w:r w:rsidRPr="00E77E2E">
              <w:rPr>
                <w:b/>
                <w:bCs/>
                <w:color w:val="auto"/>
                <w:sz w:val="20"/>
              </w:rPr>
              <w:t>Loan Officer</w:t>
            </w:r>
          </w:p>
        </w:tc>
      </w:tr>
      <w:tr w:rsidR="00055EBF" w:rsidRPr="00E77E2E" w14:paraId="224F8912" w14:textId="77777777">
        <w:trPr>
          <w:trHeight w:val="240"/>
        </w:trPr>
        <w:tc>
          <w:tcPr>
            <w:tcW w:w="4508" w:type="dxa"/>
          </w:tcPr>
          <w:p w14:paraId="7E51FF98" w14:textId="77777777" w:rsidR="00055EBF" w:rsidRPr="00E77E2E" w:rsidRDefault="00055EBF" w:rsidP="00055EBF">
            <w:pPr>
              <w:pStyle w:val="Tabletext"/>
            </w:pPr>
          </w:p>
        </w:tc>
        <w:tc>
          <w:tcPr>
            <w:tcW w:w="4508" w:type="dxa"/>
          </w:tcPr>
          <w:p w14:paraId="1FD0A4D0" w14:textId="65D6D90F" w:rsidR="00055EBF" w:rsidRPr="00E77E2E" w:rsidRDefault="00055EBF" w:rsidP="00055EBF">
            <w:pPr>
              <w:pStyle w:val="Tabletext"/>
            </w:pPr>
          </w:p>
        </w:tc>
      </w:tr>
      <w:tr w:rsidR="00055EBF" w:rsidRPr="00E77E2E" w14:paraId="1977DD95" w14:textId="77777777">
        <w:trPr>
          <w:trHeight w:val="240"/>
        </w:trPr>
        <w:tc>
          <w:tcPr>
            <w:tcW w:w="4508" w:type="dxa"/>
          </w:tcPr>
          <w:p w14:paraId="0AD57D3F" w14:textId="77777777" w:rsidR="00055EBF" w:rsidRPr="00E77E2E" w:rsidRDefault="00055EBF" w:rsidP="00055EBF">
            <w:pPr>
              <w:pStyle w:val="Tabletext"/>
            </w:pPr>
          </w:p>
        </w:tc>
        <w:tc>
          <w:tcPr>
            <w:tcW w:w="4508" w:type="dxa"/>
          </w:tcPr>
          <w:p w14:paraId="604A3248" w14:textId="67AA4993" w:rsidR="00055EBF" w:rsidRPr="00E77E2E" w:rsidRDefault="00055EBF" w:rsidP="00055EBF">
            <w:pPr>
              <w:pStyle w:val="Tabletext"/>
            </w:pPr>
          </w:p>
        </w:tc>
      </w:tr>
    </w:tbl>
    <w:p w14:paraId="367883C3" w14:textId="77777777" w:rsidR="00583F48" w:rsidRPr="00E77E2E" w:rsidRDefault="00583F48" w:rsidP="00084647">
      <w:pPr>
        <w:spacing w:after="0"/>
      </w:pPr>
    </w:p>
    <w:p w14:paraId="348E2918" w14:textId="0992840A" w:rsidR="00365E03" w:rsidRPr="00E77E2E" w:rsidRDefault="00365E03">
      <w:pPr>
        <w:jc w:val="left"/>
        <w:rPr>
          <w:rFonts w:asciiTheme="majorHAnsi" w:hAnsiTheme="majorHAnsi"/>
          <w:color w:val="0F4761" w:themeColor="accent1" w:themeShade="BF"/>
          <w:sz w:val="28"/>
        </w:rPr>
      </w:pPr>
    </w:p>
    <w:tbl>
      <w:tblPr>
        <w:tblStyle w:val="TableGrid"/>
        <w:tblW w:w="0" w:type="auto"/>
        <w:tblLook w:val="04A0" w:firstRow="1" w:lastRow="0" w:firstColumn="1" w:lastColumn="0" w:noHBand="0" w:noVBand="1"/>
      </w:tblPr>
      <w:tblGrid>
        <w:gridCol w:w="2263"/>
        <w:gridCol w:w="6753"/>
      </w:tblGrid>
      <w:tr w:rsidR="00365E03" w:rsidRPr="00E77E2E" w14:paraId="19EBC816" w14:textId="77777777">
        <w:tc>
          <w:tcPr>
            <w:tcW w:w="9016" w:type="dxa"/>
            <w:gridSpan w:val="2"/>
            <w:shd w:val="clear" w:color="auto" w:fill="0E2841" w:themeFill="text2"/>
          </w:tcPr>
          <w:p w14:paraId="7D6B56BF" w14:textId="16F01FBC" w:rsidR="00365E03" w:rsidRPr="00E77E2E" w:rsidRDefault="00365E03"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Person authorised to submit the application</w:t>
            </w:r>
          </w:p>
        </w:tc>
      </w:tr>
      <w:tr w:rsidR="00365E03" w:rsidRPr="00E77E2E" w14:paraId="78564CCF" w14:textId="77777777">
        <w:tc>
          <w:tcPr>
            <w:tcW w:w="9016" w:type="dxa"/>
            <w:gridSpan w:val="2"/>
            <w:shd w:val="clear" w:color="auto" w:fill="F2F2F2" w:themeFill="background1" w:themeFillShade="F2"/>
          </w:tcPr>
          <w:p w14:paraId="0567C0A6" w14:textId="73E3D6AA"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Name</w:t>
            </w:r>
          </w:p>
        </w:tc>
      </w:tr>
      <w:tr w:rsidR="00365E03" w:rsidRPr="00E77E2E" w14:paraId="681A8525" w14:textId="77777777" w:rsidTr="00084647">
        <w:trPr>
          <w:trHeight w:val="329"/>
        </w:trPr>
        <w:tc>
          <w:tcPr>
            <w:tcW w:w="9016" w:type="dxa"/>
            <w:gridSpan w:val="2"/>
          </w:tcPr>
          <w:p w14:paraId="21CD9D5C" w14:textId="77777777" w:rsidR="00365E03" w:rsidRPr="00E77E2E" w:rsidRDefault="00365E03" w:rsidP="00084647">
            <w:pPr>
              <w:pStyle w:val="Tabletext"/>
            </w:pPr>
          </w:p>
        </w:tc>
      </w:tr>
      <w:tr w:rsidR="00365E03" w:rsidRPr="00E77E2E" w14:paraId="3D5C598E" w14:textId="77777777">
        <w:tc>
          <w:tcPr>
            <w:tcW w:w="9016" w:type="dxa"/>
            <w:gridSpan w:val="2"/>
            <w:shd w:val="clear" w:color="auto" w:fill="F2F2F2" w:themeFill="background1" w:themeFillShade="F2"/>
          </w:tcPr>
          <w:p w14:paraId="5C72DB85" w14:textId="2A20BBF7"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Position</w:t>
            </w:r>
          </w:p>
        </w:tc>
      </w:tr>
      <w:tr w:rsidR="00365E03" w:rsidRPr="00E77E2E" w14:paraId="4752BFC8" w14:textId="77777777" w:rsidTr="00084647">
        <w:trPr>
          <w:trHeight w:val="329"/>
        </w:trPr>
        <w:tc>
          <w:tcPr>
            <w:tcW w:w="9016" w:type="dxa"/>
            <w:gridSpan w:val="2"/>
          </w:tcPr>
          <w:p w14:paraId="1AE46711" w14:textId="77777777" w:rsidR="00365E03" w:rsidRPr="00E77E2E" w:rsidRDefault="00365E03" w:rsidP="00084647">
            <w:pPr>
              <w:pStyle w:val="Tabletext"/>
            </w:pPr>
          </w:p>
        </w:tc>
      </w:tr>
      <w:tr w:rsidR="00365E03" w:rsidRPr="00E77E2E" w14:paraId="15BC1662" w14:textId="77777777" w:rsidTr="00084647">
        <w:tc>
          <w:tcPr>
            <w:tcW w:w="9016" w:type="dxa"/>
            <w:gridSpan w:val="2"/>
            <w:shd w:val="clear" w:color="auto" w:fill="F2F2F2" w:themeFill="background1" w:themeFillShade="F2"/>
          </w:tcPr>
          <w:p w14:paraId="2DD66A63" w14:textId="09843A52"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Contact details</w:t>
            </w:r>
          </w:p>
        </w:tc>
      </w:tr>
      <w:tr w:rsidR="00365E03" w:rsidRPr="00E77E2E" w14:paraId="5D6359A2" w14:textId="77777777" w:rsidTr="00084647">
        <w:trPr>
          <w:trHeight w:val="296"/>
        </w:trPr>
        <w:tc>
          <w:tcPr>
            <w:tcW w:w="2263" w:type="dxa"/>
          </w:tcPr>
          <w:p w14:paraId="6FB94610" w14:textId="1FC183F7" w:rsidR="00365E03" w:rsidRPr="00E77E2E" w:rsidRDefault="00365E03" w:rsidP="00084647">
            <w:pPr>
              <w:pStyle w:val="Tabletext"/>
            </w:pPr>
            <w:r w:rsidRPr="00E77E2E">
              <w:rPr>
                <w:color w:val="auto"/>
              </w:rPr>
              <w:t>Telephone Number</w:t>
            </w:r>
          </w:p>
        </w:tc>
        <w:tc>
          <w:tcPr>
            <w:tcW w:w="6753" w:type="dxa"/>
          </w:tcPr>
          <w:p w14:paraId="6BB36CD7" w14:textId="0BFC78F7" w:rsidR="00365E03" w:rsidRPr="00E77E2E" w:rsidRDefault="00365E03" w:rsidP="00084647">
            <w:pPr>
              <w:pStyle w:val="Tabletext"/>
            </w:pPr>
          </w:p>
        </w:tc>
      </w:tr>
      <w:tr w:rsidR="00365E03" w:rsidRPr="00E77E2E" w14:paraId="7FC40E03" w14:textId="77777777" w:rsidTr="00084647">
        <w:trPr>
          <w:trHeight w:val="294"/>
        </w:trPr>
        <w:tc>
          <w:tcPr>
            <w:tcW w:w="2263" w:type="dxa"/>
          </w:tcPr>
          <w:p w14:paraId="5FC0EC27" w14:textId="5DF05207" w:rsidR="00365E03" w:rsidRPr="00E77E2E" w:rsidRDefault="00365E03" w:rsidP="00084647">
            <w:pPr>
              <w:pStyle w:val="Tabletext"/>
            </w:pPr>
            <w:r w:rsidRPr="00E77E2E">
              <w:rPr>
                <w:color w:val="auto"/>
              </w:rPr>
              <w:t>Fax Number</w:t>
            </w:r>
          </w:p>
        </w:tc>
        <w:tc>
          <w:tcPr>
            <w:tcW w:w="6753" w:type="dxa"/>
          </w:tcPr>
          <w:p w14:paraId="07987B6F" w14:textId="5977B0A7" w:rsidR="00365E03" w:rsidRPr="00E77E2E" w:rsidRDefault="00365E03" w:rsidP="00084647">
            <w:pPr>
              <w:pStyle w:val="Tabletext"/>
            </w:pPr>
          </w:p>
        </w:tc>
      </w:tr>
      <w:tr w:rsidR="00365E03" w:rsidRPr="00E77E2E" w14:paraId="700F8B74" w14:textId="77777777" w:rsidTr="00084647">
        <w:trPr>
          <w:trHeight w:val="294"/>
        </w:trPr>
        <w:tc>
          <w:tcPr>
            <w:tcW w:w="2263" w:type="dxa"/>
          </w:tcPr>
          <w:p w14:paraId="07A83C03" w14:textId="6787B254" w:rsidR="00365E03" w:rsidRPr="00E77E2E" w:rsidRDefault="00365E03" w:rsidP="00084647">
            <w:pPr>
              <w:pStyle w:val="Tabletext"/>
            </w:pPr>
            <w:r w:rsidRPr="00E77E2E">
              <w:rPr>
                <w:color w:val="auto"/>
              </w:rPr>
              <w:t>Email Address</w:t>
            </w:r>
          </w:p>
        </w:tc>
        <w:tc>
          <w:tcPr>
            <w:tcW w:w="6753" w:type="dxa"/>
          </w:tcPr>
          <w:p w14:paraId="1F5A8E3D" w14:textId="09B88A8F" w:rsidR="00365E03" w:rsidRPr="00E77E2E" w:rsidRDefault="00365E03" w:rsidP="00084647">
            <w:pPr>
              <w:pStyle w:val="Tabletext"/>
            </w:pPr>
          </w:p>
        </w:tc>
      </w:tr>
      <w:tr w:rsidR="00365E03" w:rsidRPr="00E77E2E" w14:paraId="3A7855C4" w14:textId="77777777">
        <w:tc>
          <w:tcPr>
            <w:tcW w:w="9016" w:type="dxa"/>
            <w:gridSpan w:val="2"/>
            <w:shd w:val="clear" w:color="auto" w:fill="0E2841" w:themeFill="text2"/>
          </w:tcPr>
          <w:p w14:paraId="01DA9AFC" w14:textId="4CADAA16" w:rsidR="00365E03" w:rsidRPr="00E77E2E" w:rsidRDefault="00365E03"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Person for communication (if different than authorised person):</w:t>
            </w:r>
          </w:p>
        </w:tc>
      </w:tr>
      <w:tr w:rsidR="00365E03" w:rsidRPr="00E77E2E" w14:paraId="68B239AF" w14:textId="77777777">
        <w:tc>
          <w:tcPr>
            <w:tcW w:w="9016" w:type="dxa"/>
            <w:gridSpan w:val="2"/>
            <w:shd w:val="clear" w:color="auto" w:fill="F2F2F2" w:themeFill="background1" w:themeFillShade="F2"/>
          </w:tcPr>
          <w:p w14:paraId="357F1E17" w14:textId="77777777"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Name</w:t>
            </w:r>
          </w:p>
        </w:tc>
      </w:tr>
      <w:tr w:rsidR="00365E03" w:rsidRPr="00E77E2E" w14:paraId="199C3D33" w14:textId="77777777" w:rsidTr="00084647">
        <w:trPr>
          <w:trHeight w:val="329"/>
        </w:trPr>
        <w:tc>
          <w:tcPr>
            <w:tcW w:w="9016" w:type="dxa"/>
            <w:gridSpan w:val="2"/>
          </w:tcPr>
          <w:p w14:paraId="185BECE8" w14:textId="77777777" w:rsidR="00365E03" w:rsidRPr="00E77E2E" w:rsidRDefault="00365E03" w:rsidP="00084647">
            <w:pPr>
              <w:pStyle w:val="Tabletext"/>
            </w:pPr>
          </w:p>
        </w:tc>
      </w:tr>
      <w:tr w:rsidR="00365E03" w:rsidRPr="00E77E2E" w14:paraId="7215886A" w14:textId="77777777">
        <w:tc>
          <w:tcPr>
            <w:tcW w:w="9016" w:type="dxa"/>
            <w:gridSpan w:val="2"/>
            <w:shd w:val="clear" w:color="auto" w:fill="F2F2F2" w:themeFill="background1" w:themeFillShade="F2"/>
          </w:tcPr>
          <w:p w14:paraId="19E49ADB" w14:textId="77777777"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Position</w:t>
            </w:r>
          </w:p>
        </w:tc>
      </w:tr>
      <w:tr w:rsidR="00365E03" w:rsidRPr="00E77E2E" w14:paraId="2E179EBA" w14:textId="77777777" w:rsidTr="00084647">
        <w:trPr>
          <w:trHeight w:val="329"/>
        </w:trPr>
        <w:tc>
          <w:tcPr>
            <w:tcW w:w="9016" w:type="dxa"/>
            <w:gridSpan w:val="2"/>
          </w:tcPr>
          <w:p w14:paraId="3F1F47F0" w14:textId="77777777" w:rsidR="00365E03" w:rsidRPr="00E77E2E" w:rsidRDefault="00365E03" w:rsidP="00084647">
            <w:pPr>
              <w:pStyle w:val="Tabletext"/>
            </w:pPr>
          </w:p>
        </w:tc>
      </w:tr>
      <w:tr w:rsidR="00365E03" w:rsidRPr="00E77E2E" w14:paraId="02AF1D70" w14:textId="77777777">
        <w:tc>
          <w:tcPr>
            <w:tcW w:w="9016" w:type="dxa"/>
            <w:gridSpan w:val="2"/>
            <w:shd w:val="clear" w:color="auto" w:fill="F2F2F2" w:themeFill="background1" w:themeFillShade="F2"/>
          </w:tcPr>
          <w:p w14:paraId="5B31058F" w14:textId="77777777" w:rsidR="00365E03" w:rsidRPr="00E77E2E" w:rsidRDefault="00365E03" w:rsidP="00572662">
            <w:pPr>
              <w:pStyle w:val="ANNEXL2"/>
              <w:numPr>
                <w:ilvl w:val="1"/>
                <w:numId w:val="18"/>
              </w:numPr>
              <w:spacing w:beforeLines="40" w:before="96" w:afterLines="40" w:after="96"/>
              <w:ind w:left="357" w:hanging="357"/>
              <w:rPr>
                <w:szCs w:val="20"/>
              </w:rPr>
            </w:pPr>
            <w:r w:rsidRPr="00E77E2E">
              <w:rPr>
                <w:color w:val="0E2841" w:themeColor="text2"/>
                <w:szCs w:val="20"/>
              </w:rPr>
              <w:t>Contact details</w:t>
            </w:r>
          </w:p>
        </w:tc>
      </w:tr>
      <w:tr w:rsidR="00365E03" w:rsidRPr="00E77E2E" w14:paraId="61F00B1E" w14:textId="77777777">
        <w:trPr>
          <w:trHeight w:val="296"/>
        </w:trPr>
        <w:tc>
          <w:tcPr>
            <w:tcW w:w="2263" w:type="dxa"/>
          </w:tcPr>
          <w:p w14:paraId="1309070A" w14:textId="77777777" w:rsidR="00365E03" w:rsidRPr="00E77E2E" w:rsidRDefault="00365E03" w:rsidP="00084647">
            <w:pPr>
              <w:pStyle w:val="Tabletext"/>
            </w:pPr>
            <w:r w:rsidRPr="00E77E2E">
              <w:rPr>
                <w:color w:val="auto"/>
              </w:rPr>
              <w:t>Telephone Number</w:t>
            </w:r>
          </w:p>
        </w:tc>
        <w:tc>
          <w:tcPr>
            <w:tcW w:w="6753" w:type="dxa"/>
          </w:tcPr>
          <w:p w14:paraId="5C5FCAB3" w14:textId="77777777" w:rsidR="00365E03" w:rsidRPr="00E77E2E" w:rsidRDefault="00365E03" w:rsidP="00084647">
            <w:pPr>
              <w:pStyle w:val="Tabletext"/>
            </w:pPr>
          </w:p>
        </w:tc>
      </w:tr>
      <w:tr w:rsidR="00365E03" w:rsidRPr="00E77E2E" w14:paraId="4F8D4BCC" w14:textId="77777777">
        <w:trPr>
          <w:trHeight w:val="294"/>
        </w:trPr>
        <w:tc>
          <w:tcPr>
            <w:tcW w:w="2263" w:type="dxa"/>
          </w:tcPr>
          <w:p w14:paraId="50E772C9" w14:textId="77777777" w:rsidR="00365E03" w:rsidRPr="00E77E2E" w:rsidRDefault="00365E03" w:rsidP="00084647">
            <w:pPr>
              <w:pStyle w:val="Tabletext"/>
            </w:pPr>
            <w:r w:rsidRPr="00E77E2E">
              <w:rPr>
                <w:color w:val="auto"/>
              </w:rPr>
              <w:t>Fax Number</w:t>
            </w:r>
          </w:p>
        </w:tc>
        <w:tc>
          <w:tcPr>
            <w:tcW w:w="6753" w:type="dxa"/>
          </w:tcPr>
          <w:p w14:paraId="5A2B70A5" w14:textId="77777777" w:rsidR="00365E03" w:rsidRPr="00E77E2E" w:rsidRDefault="00365E03" w:rsidP="00084647">
            <w:pPr>
              <w:pStyle w:val="Tabletext"/>
            </w:pPr>
          </w:p>
        </w:tc>
      </w:tr>
      <w:tr w:rsidR="00365E03" w:rsidRPr="00E77E2E" w14:paraId="5FA15433" w14:textId="77777777">
        <w:trPr>
          <w:trHeight w:val="294"/>
        </w:trPr>
        <w:tc>
          <w:tcPr>
            <w:tcW w:w="2263" w:type="dxa"/>
          </w:tcPr>
          <w:p w14:paraId="7AA1B37D" w14:textId="77777777" w:rsidR="00365E03" w:rsidRPr="00E77E2E" w:rsidRDefault="00365E03" w:rsidP="00084647">
            <w:pPr>
              <w:pStyle w:val="Tabletext"/>
            </w:pPr>
            <w:r w:rsidRPr="00E77E2E">
              <w:rPr>
                <w:color w:val="auto"/>
              </w:rPr>
              <w:t>Email Address</w:t>
            </w:r>
          </w:p>
        </w:tc>
        <w:tc>
          <w:tcPr>
            <w:tcW w:w="6753" w:type="dxa"/>
          </w:tcPr>
          <w:p w14:paraId="286FAF35" w14:textId="77777777" w:rsidR="00365E03" w:rsidRPr="00E77E2E" w:rsidRDefault="00365E03" w:rsidP="00084647">
            <w:pPr>
              <w:pStyle w:val="Tabletext"/>
            </w:pPr>
          </w:p>
        </w:tc>
      </w:tr>
    </w:tbl>
    <w:p w14:paraId="3EB900E8" w14:textId="32646D71" w:rsidR="00A006A1" w:rsidRPr="00E77E2E" w:rsidRDefault="00A006A1" w:rsidP="00365E03"/>
    <w:p w14:paraId="51C744F7" w14:textId="77777777" w:rsidR="00A006A1" w:rsidRPr="00E77E2E" w:rsidRDefault="00A006A1">
      <w:pPr>
        <w:jc w:val="left"/>
      </w:pPr>
      <w:r w:rsidRPr="00E77E2E">
        <w:br w:type="page"/>
      </w:r>
    </w:p>
    <w:p w14:paraId="0D3481CE" w14:textId="77777777" w:rsidR="00365E03" w:rsidRPr="00E77E2E" w:rsidRDefault="00365E03" w:rsidP="00365E03"/>
    <w:tbl>
      <w:tblPr>
        <w:tblStyle w:val="TableGrid"/>
        <w:tblW w:w="0" w:type="auto"/>
        <w:tblLook w:val="04A0" w:firstRow="1" w:lastRow="0" w:firstColumn="1" w:lastColumn="0" w:noHBand="0" w:noVBand="1"/>
      </w:tblPr>
      <w:tblGrid>
        <w:gridCol w:w="2263"/>
        <w:gridCol w:w="1985"/>
        <w:gridCol w:w="2126"/>
        <w:gridCol w:w="2642"/>
      </w:tblGrid>
      <w:tr w:rsidR="00E378D5" w:rsidRPr="00E77E2E" w14:paraId="347A1CA7" w14:textId="77777777" w:rsidTr="00084647">
        <w:trPr>
          <w:trHeight w:val="329"/>
          <w:tblHeader/>
        </w:trPr>
        <w:tc>
          <w:tcPr>
            <w:tcW w:w="9016" w:type="dxa"/>
            <w:gridSpan w:val="4"/>
            <w:shd w:val="clear" w:color="auto" w:fill="0E2841" w:themeFill="text2"/>
          </w:tcPr>
          <w:p w14:paraId="6D5F3153" w14:textId="38A7B38F" w:rsidR="00E378D5" w:rsidRPr="00E77E2E" w:rsidRDefault="00F73812"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SUPPORTED INVESTMENT</w:t>
            </w:r>
            <w:r w:rsidR="00EF6D0A" w:rsidRPr="00E77E2E">
              <w:rPr>
                <w:color w:val="FFFFFF" w:themeColor="background1"/>
                <w:sz w:val="24"/>
                <w:szCs w:val="24"/>
              </w:rPr>
              <w:t>(S)</w:t>
            </w:r>
          </w:p>
        </w:tc>
      </w:tr>
      <w:tr w:rsidR="00E378D5" w:rsidRPr="00E77E2E" w14:paraId="3ED2EF2E" w14:textId="77777777" w:rsidTr="76CE4DD4">
        <w:tc>
          <w:tcPr>
            <w:tcW w:w="9016" w:type="dxa"/>
            <w:gridSpan w:val="4"/>
            <w:shd w:val="clear" w:color="auto" w:fill="F2F2F2" w:themeFill="background1" w:themeFillShade="F2"/>
          </w:tcPr>
          <w:p w14:paraId="176DED92" w14:textId="77777777" w:rsidR="00E378D5" w:rsidRPr="00E77E2E" w:rsidRDefault="00C75AED"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Geographical scope</w:t>
            </w:r>
          </w:p>
          <w:p w14:paraId="6D505B7E" w14:textId="251140FC" w:rsidR="00BB4F29" w:rsidRPr="00E77E2E" w:rsidRDefault="00BB4F29" w:rsidP="00084647">
            <w:pPr>
              <w:pStyle w:val="Tabletext"/>
              <w:rPr>
                <w:bCs/>
              </w:rPr>
            </w:pPr>
            <w:r w:rsidRPr="00E77E2E">
              <w:rPr>
                <w:color w:val="auto"/>
              </w:rPr>
              <w:t xml:space="preserve">Location Specifics (optional): further describe the geographical scope of the project if available can be provided in </w:t>
            </w:r>
            <w:r w:rsidR="008602DF" w:rsidRPr="00E77E2E">
              <w:rPr>
                <w:color w:val="auto"/>
              </w:rPr>
              <w:t>text box</w:t>
            </w:r>
            <w:r w:rsidRPr="00E77E2E">
              <w:rPr>
                <w:color w:val="auto"/>
              </w:rPr>
              <w:t>, maps etc. can be included as attachments</w:t>
            </w:r>
          </w:p>
        </w:tc>
      </w:tr>
      <w:tr w:rsidR="00B26D44" w:rsidRPr="00E77E2E" w14:paraId="3B4B45A9" w14:textId="77777777" w:rsidTr="00084647">
        <w:trPr>
          <w:trHeight w:val="131"/>
        </w:trPr>
        <w:tc>
          <w:tcPr>
            <w:tcW w:w="2263" w:type="dxa"/>
          </w:tcPr>
          <w:p w14:paraId="4B861C44" w14:textId="73B27297" w:rsidR="00B26D44" w:rsidRPr="00E77E2E" w:rsidRDefault="00AD1999" w:rsidP="00084647">
            <w:pPr>
              <w:pStyle w:val="Tabletext"/>
            </w:pPr>
            <w:r w:rsidRPr="00E77E2E">
              <w:rPr>
                <w:color w:val="auto"/>
              </w:rPr>
              <w:t xml:space="preserve">☐  </w:t>
            </w:r>
            <w:r w:rsidR="00A40EB8" w:rsidRPr="00E77E2E">
              <w:rPr>
                <w:color w:val="auto"/>
              </w:rPr>
              <w:t xml:space="preserve">  </w:t>
            </w:r>
            <w:r w:rsidRPr="00E77E2E">
              <w:rPr>
                <w:color w:val="auto"/>
              </w:rPr>
              <w:t>Country-wide</w:t>
            </w:r>
          </w:p>
        </w:tc>
        <w:tc>
          <w:tcPr>
            <w:tcW w:w="6753" w:type="dxa"/>
            <w:gridSpan w:val="3"/>
            <w:vAlign w:val="center"/>
          </w:tcPr>
          <w:p w14:paraId="3D2E7BAC" w14:textId="7FAD80F8" w:rsidR="00B26D44" w:rsidRPr="00E77E2E" w:rsidRDefault="00B85F0F" w:rsidP="00084647">
            <w:pPr>
              <w:pStyle w:val="Tabletext"/>
            </w:pPr>
            <w:r w:rsidRPr="00E77E2E">
              <w:t>[specify country]</w:t>
            </w:r>
          </w:p>
        </w:tc>
      </w:tr>
      <w:tr w:rsidR="00B26D44" w:rsidRPr="00E77E2E" w14:paraId="10A9153B" w14:textId="77777777" w:rsidTr="00084647">
        <w:trPr>
          <w:trHeight w:val="131"/>
        </w:trPr>
        <w:tc>
          <w:tcPr>
            <w:tcW w:w="2263" w:type="dxa"/>
          </w:tcPr>
          <w:p w14:paraId="73F370FC" w14:textId="4E1E04EE" w:rsidR="00B26D44" w:rsidRPr="00E77E2E" w:rsidRDefault="000E0152" w:rsidP="00084647">
            <w:pPr>
              <w:pStyle w:val="Tabletext"/>
            </w:pPr>
            <w:r w:rsidRPr="00E77E2E">
              <w:rPr>
                <w:color w:val="auto"/>
              </w:rPr>
              <w:t xml:space="preserve">☐  </w:t>
            </w:r>
            <w:r w:rsidR="00A40EB8" w:rsidRPr="00E77E2E">
              <w:rPr>
                <w:color w:val="auto"/>
              </w:rPr>
              <w:t xml:space="preserve">   </w:t>
            </w:r>
            <w:r w:rsidRPr="00E77E2E">
              <w:rPr>
                <w:color w:val="auto"/>
              </w:rPr>
              <w:t>Regional</w:t>
            </w:r>
          </w:p>
        </w:tc>
        <w:tc>
          <w:tcPr>
            <w:tcW w:w="6753" w:type="dxa"/>
            <w:gridSpan w:val="3"/>
            <w:vAlign w:val="center"/>
          </w:tcPr>
          <w:p w14:paraId="2FEF76B0" w14:textId="31BFFB13" w:rsidR="00B26D44" w:rsidRPr="00E77E2E" w:rsidRDefault="00C40129" w:rsidP="00084647">
            <w:pPr>
              <w:pStyle w:val="Tabletext"/>
            </w:pPr>
            <w:r w:rsidRPr="00E77E2E">
              <w:t>[specify region(s)]</w:t>
            </w:r>
          </w:p>
        </w:tc>
      </w:tr>
      <w:tr w:rsidR="00B26D44" w:rsidRPr="00E77E2E" w14:paraId="3C4512D7" w14:textId="77777777" w:rsidTr="00084647">
        <w:trPr>
          <w:trHeight w:val="131"/>
        </w:trPr>
        <w:tc>
          <w:tcPr>
            <w:tcW w:w="2263" w:type="dxa"/>
          </w:tcPr>
          <w:p w14:paraId="450D9355" w14:textId="03DD566D" w:rsidR="00B26D44" w:rsidRPr="00E77E2E" w:rsidRDefault="00A40EB8" w:rsidP="00084647">
            <w:pPr>
              <w:pStyle w:val="Tabletext"/>
            </w:pPr>
            <w:r w:rsidRPr="00E77E2E">
              <w:rPr>
                <w:color w:val="auto"/>
              </w:rPr>
              <w:t>☐     Municipal</w:t>
            </w:r>
          </w:p>
        </w:tc>
        <w:tc>
          <w:tcPr>
            <w:tcW w:w="6753" w:type="dxa"/>
            <w:gridSpan w:val="3"/>
            <w:vAlign w:val="center"/>
          </w:tcPr>
          <w:p w14:paraId="41A0435D" w14:textId="6B5012F6" w:rsidR="00B26D44" w:rsidRPr="00E77E2E" w:rsidRDefault="00E3094B" w:rsidP="00084647">
            <w:pPr>
              <w:pStyle w:val="Tabletext"/>
            </w:pPr>
            <w:r w:rsidRPr="00E77E2E">
              <w:t>[specify municipality(ies)]</w:t>
            </w:r>
          </w:p>
        </w:tc>
      </w:tr>
      <w:tr w:rsidR="00B26D44" w:rsidRPr="00E77E2E" w14:paraId="096D844B" w14:textId="77777777" w:rsidTr="76CE4DD4">
        <w:trPr>
          <w:trHeight w:val="409"/>
        </w:trPr>
        <w:tc>
          <w:tcPr>
            <w:tcW w:w="9016" w:type="dxa"/>
            <w:gridSpan w:val="4"/>
          </w:tcPr>
          <w:p w14:paraId="458138D1" w14:textId="564E7F98" w:rsidR="00B26D44" w:rsidRPr="00E77E2E" w:rsidRDefault="008602DF" w:rsidP="00084647">
            <w:pPr>
              <w:pStyle w:val="Tabletext"/>
              <w:rPr>
                <w:color w:val="auto"/>
              </w:rPr>
            </w:pPr>
            <w:r w:rsidRPr="00E77E2E">
              <w:rPr>
                <w:color w:val="auto"/>
              </w:rPr>
              <w:t>Location specifics:</w:t>
            </w:r>
          </w:p>
        </w:tc>
      </w:tr>
      <w:tr w:rsidR="00E378D5" w:rsidRPr="00E77E2E" w14:paraId="39F7C026" w14:textId="77777777" w:rsidTr="76CE4DD4">
        <w:tc>
          <w:tcPr>
            <w:tcW w:w="9016" w:type="dxa"/>
            <w:gridSpan w:val="4"/>
            <w:shd w:val="clear" w:color="auto" w:fill="F2F2F2" w:themeFill="background1" w:themeFillShade="F2"/>
          </w:tcPr>
          <w:p w14:paraId="51BC2582" w14:textId="486C9FD6" w:rsidR="00E378D5" w:rsidRPr="00E77E2E" w:rsidRDefault="00295199" w:rsidP="00572662">
            <w:pPr>
              <w:pStyle w:val="ANNEXL2"/>
              <w:numPr>
                <w:ilvl w:val="1"/>
                <w:numId w:val="18"/>
              </w:numPr>
              <w:spacing w:beforeLines="40" w:before="96" w:afterLines="40" w:after="96"/>
              <w:ind w:left="357" w:hanging="357"/>
              <w:rPr>
                <w:szCs w:val="20"/>
              </w:rPr>
            </w:pPr>
            <w:bookmarkStart w:id="2" w:name="_Ref209452034"/>
            <w:r w:rsidRPr="00E77E2E">
              <w:rPr>
                <w:color w:val="0E2841" w:themeColor="text2"/>
                <w:szCs w:val="20"/>
              </w:rPr>
              <w:t>SUPPORTED</w:t>
            </w:r>
            <w:r w:rsidR="003F4411" w:rsidRPr="00E77E2E">
              <w:rPr>
                <w:color w:val="0E2841" w:themeColor="text2"/>
                <w:szCs w:val="20"/>
              </w:rPr>
              <w:t xml:space="preserve"> investments for the underlying advisory support</w:t>
            </w:r>
            <w:bookmarkEnd w:id="2"/>
          </w:p>
        </w:tc>
      </w:tr>
      <w:tr w:rsidR="00E96C76" w:rsidRPr="00E77E2E" w14:paraId="5A8DEFDC" w14:textId="77777777" w:rsidTr="00084647">
        <w:trPr>
          <w:trHeight w:val="128"/>
        </w:trPr>
        <w:tc>
          <w:tcPr>
            <w:tcW w:w="6374" w:type="dxa"/>
            <w:gridSpan w:val="3"/>
            <w:vAlign w:val="center"/>
          </w:tcPr>
          <w:p w14:paraId="3F52E742" w14:textId="40C7F38F" w:rsidR="00E96C76" w:rsidRPr="00E77E2E" w:rsidRDefault="00E96C76" w:rsidP="00084647">
            <w:pPr>
              <w:pStyle w:val="Tabletext"/>
              <w:jc w:val="center"/>
              <w:rPr>
                <w:b/>
                <w:bCs/>
              </w:rPr>
            </w:pPr>
            <w:r w:rsidRPr="00E77E2E">
              <w:rPr>
                <w:b/>
                <w:bCs/>
                <w:color w:val="auto"/>
              </w:rPr>
              <w:t>Investments field</w:t>
            </w:r>
          </w:p>
        </w:tc>
        <w:tc>
          <w:tcPr>
            <w:tcW w:w="2642" w:type="dxa"/>
            <w:vAlign w:val="center"/>
          </w:tcPr>
          <w:p w14:paraId="70933610" w14:textId="3B2CC2DC" w:rsidR="00E96C76" w:rsidRPr="00E77E2E" w:rsidRDefault="00E21696" w:rsidP="00084647">
            <w:pPr>
              <w:pStyle w:val="Tabletext"/>
              <w:jc w:val="center"/>
              <w:rPr>
                <w:b/>
                <w:bCs/>
                <w:sz w:val="20"/>
              </w:rPr>
            </w:pPr>
            <w:r w:rsidRPr="00E77E2E">
              <w:rPr>
                <w:b/>
                <w:bCs/>
                <w:color w:val="auto"/>
              </w:rPr>
              <w:t>Investment (EUR)</w:t>
            </w:r>
          </w:p>
        </w:tc>
      </w:tr>
      <w:tr w:rsidR="00B0506D" w:rsidRPr="00E77E2E" w14:paraId="4EE4FCAE" w14:textId="77777777" w:rsidTr="00084647">
        <w:trPr>
          <w:trHeight w:val="126"/>
        </w:trPr>
        <w:tc>
          <w:tcPr>
            <w:tcW w:w="6374" w:type="dxa"/>
            <w:gridSpan w:val="3"/>
          </w:tcPr>
          <w:p w14:paraId="15D8ABF1" w14:textId="722128B0" w:rsidR="00E96C76" w:rsidRPr="00E77E2E" w:rsidRDefault="00E96C76" w:rsidP="00E96C76">
            <w:pPr>
              <w:pStyle w:val="Tabletext"/>
              <w:rPr>
                <w:color w:val="auto"/>
              </w:rPr>
            </w:pPr>
            <w:r w:rsidRPr="00E77E2E">
              <w:rPr>
                <w:color w:val="auto"/>
              </w:rPr>
              <w:t>☐ Production of alternative water resources for purposes other than human consumption</w:t>
            </w:r>
          </w:p>
          <w:p w14:paraId="3448EC6E" w14:textId="6D824A97" w:rsidR="00E96C76" w:rsidRPr="00E77E2E" w:rsidRDefault="00E96C76" w:rsidP="00E96C76">
            <w:pPr>
              <w:pStyle w:val="Tabletext"/>
              <w:rPr>
                <w:color w:val="auto"/>
              </w:rPr>
            </w:pPr>
            <w:r w:rsidRPr="00E77E2E">
              <w:rPr>
                <w:color w:val="auto"/>
              </w:rPr>
              <w:t>• reclaimed water</w:t>
            </w:r>
          </w:p>
          <w:p w14:paraId="6CA3146C" w14:textId="38E4CE80" w:rsidR="00E96C76" w:rsidRPr="00E77E2E" w:rsidRDefault="00E96C76" w:rsidP="00E96C76">
            <w:pPr>
              <w:pStyle w:val="Tabletext"/>
              <w:rPr>
                <w:color w:val="auto"/>
              </w:rPr>
            </w:pPr>
            <w:r w:rsidRPr="00E77E2E">
              <w:rPr>
                <w:color w:val="auto"/>
              </w:rPr>
              <w:t xml:space="preserve">• harvesting </w:t>
            </w:r>
            <w:r w:rsidR="00FA276D" w:rsidRPr="00E77E2E">
              <w:rPr>
                <w:color w:val="auto"/>
              </w:rPr>
              <w:t>rainwater</w:t>
            </w:r>
            <w:r w:rsidRPr="00E77E2E">
              <w:rPr>
                <w:color w:val="auto"/>
              </w:rPr>
              <w:t xml:space="preserve"> and storm water</w:t>
            </w:r>
          </w:p>
          <w:p w14:paraId="5A8717F0" w14:textId="20E7C3AF" w:rsidR="00B0506D" w:rsidRPr="00E77E2E" w:rsidRDefault="00E96C76" w:rsidP="00E96C76">
            <w:pPr>
              <w:pStyle w:val="Tabletext"/>
            </w:pPr>
            <w:r w:rsidRPr="00E77E2E">
              <w:rPr>
                <w:color w:val="auto"/>
              </w:rPr>
              <w:t>• collection and treatment of grey water</w:t>
            </w:r>
          </w:p>
        </w:tc>
        <w:tc>
          <w:tcPr>
            <w:tcW w:w="2642" w:type="dxa"/>
          </w:tcPr>
          <w:p w14:paraId="08E1862C" w14:textId="5E6EC4F7" w:rsidR="00B0506D" w:rsidRPr="00E77E2E" w:rsidRDefault="00B0506D" w:rsidP="00833274">
            <w:pPr>
              <w:pStyle w:val="Tabletext"/>
            </w:pPr>
          </w:p>
        </w:tc>
      </w:tr>
      <w:tr w:rsidR="00E96C76" w:rsidRPr="00E77E2E" w14:paraId="46A651D2" w14:textId="77777777" w:rsidTr="00084647">
        <w:trPr>
          <w:trHeight w:val="126"/>
        </w:trPr>
        <w:tc>
          <w:tcPr>
            <w:tcW w:w="6374" w:type="dxa"/>
            <w:gridSpan w:val="3"/>
          </w:tcPr>
          <w:p w14:paraId="613444E8" w14:textId="38554DB1" w:rsidR="00E96C76" w:rsidRPr="00E77E2E" w:rsidRDefault="00E96C76" w:rsidP="00E96C76">
            <w:pPr>
              <w:pStyle w:val="Tabletext"/>
            </w:pPr>
            <w:r w:rsidRPr="00E77E2E">
              <w:rPr>
                <w:color w:val="auto"/>
              </w:rPr>
              <w:t>☐ Recovery of bio-waste by anaerobic digestion or composting</w:t>
            </w:r>
          </w:p>
        </w:tc>
        <w:tc>
          <w:tcPr>
            <w:tcW w:w="2642" w:type="dxa"/>
          </w:tcPr>
          <w:p w14:paraId="41BE8FFA" w14:textId="58D0E6D4" w:rsidR="00E96C76" w:rsidRPr="00E77E2E" w:rsidRDefault="00E96C76" w:rsidP="00E96C76">
            <w:pPr>
              <w:pStyle w:val="Tabletext"/>
            </w:pPr>
          </w:p>
        </w:tc>
      </w:tr>
      <w:tr w:rsidR="00E96C76" w:rsidRPr="00E77E2E" w14:paraId="40669EE7" w14:textId="77777777" w:rsidTr="00084647">
        <w:trPr>
          <w:trHeight w:val="126"/>
        </w:trPr>
        <w:tc>
          <w:tcPr>
            <w:tcW w:w="6374" w:type="dxa"/>
            <w:gridSpan w:val="3"/>
          </w:tcPr>
          <w:p w14:paraId="2059E798" w14:textId="6604D702" w:rsidR="00E96C76" w:rsidRPr="00E77E2E" w:rsidRDefault="00E96C76" w:rsidP="00E96C76">
            <w:pPr>
              <w:pStyle w:val="Tabletext"/>
            </w:pPr>
            <w:r w:rsidRPr="00E77E2E">
              <w:rPr>
                <w:color w:val="auto"/>
              </w:rPr>
              <w:t xml:space="preserve">☐ Recovery of phosphorus from wastewater </w:t>
            </w:r>
          </w:p>
        </w:tc>
        <w:tc>
          <w:tcPr>
            <w:tcW w:w="2642" w:type="dxa"/>
          </w:tcPr>
          <w:p w14:paraId="759DC39F" w14:textId="7834E59E" w:rsidR="00E96C76" w:rsidRPr="00E77E2E" w:rsidRDefault="00E96C76" w:rsidP="00E96C76">
            <w:pPr>
              <w:pStyle w:val="Tabletext"/>
            </w:pPr>
          </w:p>
        </w:tc>
      </w:tr>
      <w:tr w:rsidR="00E96C76" w:rsidRPr="00E77E2E" w14:paraId="39AF4B27" w14:textId="77777777" w:rsidTr="00084647">
        <w:trPr>
          <w:trHeight w:val="126"/>
        </w:trPr>
        <w:tc>
          <w:tcPr>
            <w:tcW w:w="6374" w:type="dxa"/>
            <w:gridSpan w:val="3"/>
          </w:tcPr>
          <w:p w14:paraId="18138A65" w14:textId="7E599A45" w:rsidR="00E96C76" w:rsidRPr="00E77E2E" w:rsidRDefault="00E96C76" w:rsidP="00E96C76">
            <w:pPr>
              <w:pStyle w:val="Tabletext"/>
            </w:pPr>
            <w:r w:rsidRPr="00E77E2E">
              <w:rPr>
                <w:color w:val="auto"/>
              </w:rPr>
              <w:t>☐ Recovery of nitrogen or polymers from wastewater</w:t>
            </w:r>
          </w:p>
        </w:tc>
        <w:tc>
          <w:tcPr>
            <w:tcW w:w="2642" w:type="dxa"/>
          </w:tcPr>
          <w:p w14:paraId="3BEACC60" w14:textId="579C0909" w:rsidR="00E96C76" w:rsidRPr="00E77E2E" w:rsidRDefault="00E96C76" w:rsidP="00E96C76">
            <w:pPr>
              <w:pStyle w:val="Tabletext"/>
            </w:pPr>
          </w:p>
        </w:tc>
      </w:tr>
      <w:tr w:rsidR="00E96C76" w:rsidRPr="00E77E2E" w14:paraId="60C07159" w14:textId="77777777" w:rsidTr="00084647">
        <w:trPr>
          <w:trHeight w:val="126"/>
        </w:trPr>
        <w:tc>
          <w:tcPr>
            <w:tcW w:w="6374" w:type="dxa"/>
            <w:gridSpan w:val="3"/>
          </w:tcPr>
          <w:p w14:paraId="0E2DBA2C" w14:textId="4B2FFF36" w:rsidR="00E96C76" w:rsidRPr="00E77E2E" w:rsidRDefault="00E96C76" w:rsidP="00E96C76">
            <w:pPr>
              <w:pStyle w:val="Tabletext"/>
            </w:pPr>
            <w:r w:rsidRPr="00E77E2E">
              <w:rPr>
                <w:color w:val="auto"/>
              </w:rPr>
              <w:t>☐ Recovery of lithium from reverse osmosis (desalination) brines</w:t>
            </w:r>
          </w:p>
        </w:tc>
        <w:tc>
          <w:tcPr>
            <w:tcW w:w="2642" w:type="dxa"/>
          </w:tcPr>
          <w:p w14:paraId="14E2ED90" w14:textId="460A24AC" w:rsidR="00E96C76" w:rsidRPr="00E77E2E" w:rsidRDefault="00E96C76" w:rsidP="00E96C76">
            <w:pPr>
              <w:pStyle w:val="Tabletext"/>
            </w:pPr>
          </w:p>
        </w:tc>
      </w:tr>
      <w:tr w:rsidR="00E95094" w:rsidRPr="00E77E2E" w14:paraId="232CBB9C" w14:textId="77777777" w:rsidTr="76CE4DD4">
        <w:trPr>
          <w:trHeight w:val="126"/>
        </w:trPr>
        <w:tc>
          <w:tcPr>
            <w:tcW w:w="6374" w:type="dxa"/>
            <w:gridSpan w:val="3"/>
          </w:tcPr>
          <w:p w14:paraId="3C06615D" w14:textId="786B1615" w:rsidR="00E95094" w:rsidRPr="00E77E2E" w:rsidRDefault="00E95094" w:rsidP="00E96C76">
            <w:pPr>
              <w:pStyle w:val="Tabletext"/>
              <w:rPr>
                <w:color w:val="auto"/>
              </w:rPr>
            </w:pPr>
            <w:r w:rsidRPr="00E77E2E">
              <w:rPr>
                <w:color w:val="auto"/>
              </w:rPr>
              <w:t>☐ Measures to recover calcite from drinking water softening processes</w:t>
            </w:r>
          </w:p>
        </w:tc>
        <w:tc>
          <w:tcPr>
            <w:tcW w:w="2642" w:type="dxa"/>
          </w:tcPr>
          <w:p w14:paraId="5BD20593" w14:textId="77777777" w:rsidR="00E95094" w:rsidRPr="00E77E2E" w:rsidRDefault="00E95094" w:rsidP="00E96C76">
            <w:pPr>
              <w:pStyle w:val="Tabletext"/>
            </w:pPr>
          </w:p>
        </w:tc>
      </w:tr>
      <w:tr w:rsidR="00E95094" w:rsidRPr="00E77E2E" w14:paraId="11450856" w14:textId="77777777" w:rsidTr="76CE4DD4">
        <w:trPr>
          <w:trHeight w:val="126"/>
        </w:trPr>
        <w:tc>
          <w:tcPr>
            <w:tcW w:w="6374" w:type="dxa"/>
            <w:gridSpan w:val="3"/>
          </w:tcPr>
          <w:p w14:paraId="595C21C5" w14:textId="4FC622B2" w:rsidR="00E95094" w:rsidRPr="00E77E2E" w:rsidRDefault="00E95094" w:rsidP="00E96C76">
            <w:pPr>
              <w:pStyle w:val="Tabletext"/>
              <w:rPr>
                <w:color w:val="auto"/>
              </w:rPr>
            </w:pPr>
            <w:r w:rsidRPr="00E77E2E">
              <w:rPr>
                <w:color w:val="auto"/>
              </w:rPr>
              <w:t>☐ Measures to recover cellulose from wastewater pre-treatment</w:t>
            </w:r>
          </w:p>
        </w:tc>
        <w:tc>
          <w:tcPr>
            <w:tcW w:w="2642" w:type="dxa"/>
          </w:tcPr>
          <w:p w14:paraId="3E8862DA" w14:textId="77777777" w:rsidR="00E95094" w:rsidRPr="00E77E2E" w:rsidRDefault="00E95094" w:rsidP="00E96C76">
            <w:pPr>
              <w:pStyle w:val="Tabletext"/>
            </w:pPr>
          </w:p>
        </w:tc>
      </w:tr>
      <w:tr w:rsidR="00E96C76" w:rsidRPr="00E77E2E" w14:paraId="2FD51750" w14:textId="77777777" w:rsidTr="00084647">
        <w:trPr>
          <w:trHeight w:val="126"/>
        </w:trPr>
        <w:tc>
          <w:tcPr>
            <w:tcW w:w="6374" w:type="dxa"/>
            <w:gridSpan w:val="3"/>
          </w:tcPr>
          <w:p w14:paraId="1DA49C27" w14:textId="1A6B106B" w:rsidR="00E96C76" w:rsidRPr="00E77E2E" w:rsidRDefault="00E96C76" w:rsidP="00E96C76">
            <w:pPr>
              <w:pStyle w:val="Tabletext"/>
              <w:rPr>
                <w:color w:val="auto"/>
              </w:rPr>
            </w:pPr>
            <w:r w:rsidRPr="00E77E2E">
              <w:rPr>
                <w:color w:val="auto"/>
              </w:rPr>
              <w:t xml:space="preserve">☐ Other investments contributing to circular economy within the water sector which are not excluded under </w:t>
            </w:r>
            <w:r w:rsidR="00B9560E" w:rsidRPr="00E77E2E">
              <w:rPr>
                <w:color w:val="auto"/>
              </w:rPr>
              <w:fldChar w:fldCharType="begin"/>
            </w:r>
            <w:r w:rsidR="00B9560E" w:rsidRPr="00E77E2E">
              <w:rPr>
                <w:color w:val="auto"/>
              </w:rPr>
              <w:instrText xml:space="preserve"> REF _Ref209101407 \h </w:instrText>
            </w:r>
            <w:r w:rsidR="00D2563C" w:rsidRPr="00E77E2E">
              <w:rPr>
                <w:color w:val="auto"/>
              </w:rPr>
              <w:instrText xml:space="preserve"> \* MERGEFORMAT </w:instrText>
            </w:r>
            <w:r w:rsidR="00B9560E" w:rsidRPr="00E77E2E">
              <w:rPr>
                <w:color w:val="auto"/>
              </w:rPr>
            </w:r>
            <w:r w:rsidR="00B9560E" w:rsidRPr="00E77E2E">
              <w:rPr>
                <w:color w:val="auto"/>
              </w:rPr>
              <w:fldChar w:fldCharType="separate"/>
            </w:r>
            <w:r w:rsidR="0061294A" w:rsidRPr="0061294A">
              <w:rPr>
                <w:color w:val="auto"/>
                <w:sz w:val="20"/>
              </w:rPr>
              <w:t>NOTE 1</w:t>
            </w:r>
            <w:r w:rsidR="00B9560E" w:rsidRPr="00E77E2E">
              <w:rPr>
                <w:color w:val="auto"/>
              </w:rPr>
              <w:fldChar w:fldCharType="end"/>
            </w:r>
            <w:r w:rsidR="00D2563C" w:rsidRPr="00E77E2E">
              <w:rPr>
                <w:color w:val="auto"/>
              </w:rPr>
              <w:t>. P</w:t>
            </w:r>
            <w:r w:rsidRPr="00E77E2E">
              <w:rPr>
                <w:color w:val="auto"/>
              </w:rPr>
              <w:t>lease specify</w:t>
            </w:r>
            <w:r w:rsidR="00D2563C" w:rsidRPr="00E77E2E">
              <w:rPr>
                <w:color w:val="auto"/>
              </w:rPr>
              <w:t>:</w:t>
            </w:r>
          </w:p>
          <w:p w14:paraId="355896A9" w14:textId="366662AF" w:rsidR="00D2563C" w:rsidRPr="00E77E2E" w:rsidRDefault="00D2563C" w:rsidP="00E96C76">
            <w:pPr>
              <w:pStyle w:val="Tabletext"/>
            </w:pPr>
          </w:p>
        </w:tc>
        <w:tc>
          <w:tcPr>
            <w:tcW w:w="2642" w:type="dxa"/>
          </w:tcPr>
          <w:p w14:paraId="51C93A79" w14:textId="3371F1DE" w:rsidR="00E96C76" w:rsidRPr="00E77E2E" w:rsidRDefault="00E96C76" w:rsidP="00E96C76">
            <w:pPr>
              <w:pStyle w:val="Tabletext"/>
            </w:pPr>
          </w:p>
        </w:tc>
      </w:tr>
      <w:tr w:rsidR="00E96C76" w:rsidRPr="00E77E2E" w14:paraId="46D85F4C" w14:textId="77777777" w:rsidTr="76CE4DD4">
        <w:tc>
          <w:tcPr>
            <w:tcW w:w="9016" w:type="dxa"/>
            <w:gridSpan w:val="4"/>
            <w:shd w:val="clear" w:color="auto" w:fill="F2F2F2" w:themeFill="background1" w:themeFillShade="F2"/>
          </w:tcPr>
          <w:p w14:paraId="22D7AB6E" w14:textId="5E85F462" w:rsidR="00E96C76" w:rsidRPr="00E77E2E" w:rsidRDefault="00E96C76" w:rsidP="00572662">
            <w:pPr>
              <w:pStyle w:val="ANNEXL2"/>
              <w:numPr>
                <w:ilvl w:val="1"/>
                <w:numId w:val="18"/>
              </w:numPr>
              <w:spacing w:beforeLines="40" w:before="96" w:afterLines="40" w:after="96"/>
              <w:ind w:left="357" w:hanging="357"/>
              <w:rPr>
                <w:szCs w:val="20"/>
              </w:rPr>
            </w:pPr>
            <w:bookmarkStart w:id="3" w:name="_Ref209452049"/>
            <w:r w:rsidRPr="00E77E2E">
              <w:rPr>
                <w:color w:val="0E2841" w:themeColor="text2"/>
                <w:szCs w:val="20"/>
              </w:rPr>
              <w:t>Scope of services under the proposed action (select one or more and provide any details):</w:t>
            </w:r>
            <w:bookmarkEnd w:id="3"/>
          </w:p>
        </w:tc>
      </w:tr>
      <w:tr w:rsidR="00E96C76" w:rsidRPr="00E77E2E" w14:paraId="0210C190" w14:textId="77777777" w:rsidTr="00084647">
        <w:trPr>
          <w:trHeight w:val="128"/>
        </w:trPr>
        <w:tc>
          <w:tcPr>
            <w:tcW w:w="4248" w:type="dxa"/>
            <w:gridSpan w:val="2"/>
          </w:tcPr>
          <w:p w14:paraId="75CCB342" w14:textId="58D25942" w:rsidR="00E96C76" w:rsidRPr="00E77E2E" w:rsidRDefault="00E96C76" w:rsidP="00E96C76">
            <w:pPr>
              <w:pStyle w:val="Tabletext"/>
              <w:jc w:val="center"/>
              <w:rPr>
                <w:b/>
                <w:bCs/>
              </w:rPr>
            </w:pPr>
            <w:r w:rsidRPr="00E77E2E">
              <w:rPr>
                <w:b/>
                <w:bCs/>
                <w:color w:val="auto"/>
              </w:rPr>
              <w:t>Scope</w:t>
            </w:r>
          </w:p>
        </w:tc>
        <w:tc>
          <w:tcPr>
            <w:tcW w:w="4768" w:type="dxa"/>
            <w:gridSpan w:val="2"/>
          </w:tcPr>
          <w:p w14:paraId="4905E436" w14:textId="5D4EFCD3" w:rsidR="00E96C76" w:rsidRPr="00E77E2E" w:rsidRDefault="002B79AC" w:rsidP="00E96C76">
            <w:pPr>
              <w:pStyle w:val="Tabletext"/>
              <w:jc w:val="center"/>
              <w:rPr>
                <w:b/>
                <w:bCs/>
              </w:rPr>
            </w:pPr>
            <w:r w:rsidRPr="00E77E2E">
              <w:rPr>
                <w:b/>
                <w:bCs/>
                <w:color w:val="auto"/>
              </w:rPr>
              <w:t>D</w:t>
            </w:r>
            <w:r w:rsidR="00E96C76" w:rsidRPr="00E77E2E">
              <w:rPr>
                <w:b/>
                <w:bCs/>
                <w:color w:val="auto"/>
              </w:rPr>
              <w:t>etails</w:t>
            </w:r>
          </w:p>
        </w:tc>
      </w:tr>
      <w:tr w:rsidR="00E96C76" w:rsidRPr="00E77E2E" w14:paraId="45FB86E4" w14:textId="77777777" w:rsidTr="00084647">
        <w:trPr>
          <w:trHeight w:val="126"/>
        </w:trPr>
        <w:tc>
          <w:tcPr>
            <w:tcW w:w="4248" w:type="dxa"/>
            <w:gridSpan w:val="2"/>
          </w:tcPr>
          <w:p w14:paraId="1B5E4F54" w14:textId="2D526269" w:rsidR="00E96C76" w:rsidRPr="00E77E2E" w:rsidRDefault="00E96C76" w:rsidP="00E96C76">
            <w:pPr>
              <w:pStyle w:val="Tabletext"/>
            </w:pPr>
            <w:r w:rsidRPr="00E77E2E">
              <w:rPr>
                <w:color w:val="auto"/>
              </w:rPr>
              <w:t>☐ Technical preparation and support to innovation / Scaling up of demonstration projects</w:t>
            </w:r>
          </w:p>
        </w:tc>
        <w:tc>
          <w:tcPr>
            <w:tcW w:w="4768" w:type="dxa"/>
            <w:gridSpan w:val="2"/>
          </w:tcPr>
          <w:p w14:paraId="0C1613A0" w14:textId="77777777" w:rsidR="00E96C76" w:rsidRPr="00E77E2E" w:rsidRDefault="00E96C76" w:rsidP="00E96C76">
            <w:pPr>
              <w:pStyle w:val="Tabletext"/>
            </w:pPr>
          </w:p>
        </w:tc>
      </w:tr>
      <w:tr w:rsidR="00E96C76" w:rsidRPr="00E77E2E" w14:paraId="17901D81" w14:textId="77777777" w:rsidTr="00084647">
        <w:trPr>
          <w:trHeight w:val="126"/>
        </w:trPr>
        <w:tc>
          <w:tcPr>
            <w:tcW w:w="4248" w:type="dxa"/>
            <w:gridSpan w:val="2"/>
          </w:tcPr>
          <w:p w14:paraId="5D72A148" w14:textId="12DFCAA6" w:rsidR="00E96C76" w:rsidRPr="00E77E2E" w:rsidRDefault="00E96C76" w:rsidP="00E96C76">
            <w:pPr>
              <w:pStyle w:val="Tabletext"/>
            </w:pPr>
            <w:r w:rsidRPr="00E77E2E">
              <w:rPr>
                <w:color w:val="auto"/>
              </w:rPr>
              <w:t>☐ Stakeholder engagement</w:t>
            </w:r>
            <w:r w:rsidR="00950F3D" w:rsidRPr="00E77E2E">
              <w:rPr>
                <w:color w:val="auto"/>
              </w:rPr>
              <w:t>,</w:t>
            </w:r>
            <w:r w:rsidRPr="00E77E2E">
              <w:rPr>
                <w:color w:val="auto"/>
              </w:rPr>
              <w:t xml:space="preserve"> </w:t>
            </w:r>
            <w:r w:rsidR="006C43E7" w:rsidRPr="00E77E2E">
              <w:rPr>
                <w:color w:val="auto"/>
              </w:rPr>
              <w:t>market development</w:t>
            </w:r>
            <w:r w:rsidR="00950F3D" w:rsidRPr="00E77E2E">
              <w:rPr>
                <w:color w:val="auto"/>
              </w:rPr>
              <w:t xml:space="preserve"> and awareness raising</w:t>
            </w:r>
          </w:p>
        </w:tc>
        <w:tc>
          <w:tcPr>
            <w:tcW w:w="4768" w:type="dxa"/>
            <w:gridSpan w:val="2"/>
          </w:tcPr>
          <w:p w14:paraId="11A239CD" w14:textId="77777777" w:rsidR="00E96C76" w:rsidRPr="00E77E2E" w:rsidRDefault="00E96C76" w:rsidP="00E96C76">
            <w:pPr>
              <w:pStyle w:val="Tabletext"/>
            </w:pPr>
          </w:p>
        </w:tc>
      </w:tr>
      <w:tr w:rsidR="00E96C76" w:rsidRPr="00E77E2E" w14:paraId="383028DF" w14:textId="77777777" w:rsidTr="00084647">
        <w:trPr>
          <w:trHeight w:val="126"/>
        </w:trPr>
        <w:tc>
          <w:tcPr>
            <w:tcW w:w="4248" w:type="dxa"/>
            <w:gridSpan w:val="2"/>
          </w:tcPr>
          <w:p w14:paraId="093A471D" w14:textId="51558F04" w:rsidR="00E96C76" w:rsidRPr="00E77E2E" w:rsidRDefault="00E96C76" w:rsidP="00E96C76">
            <w:pPr>
              <w:pStyle w:val="Tabletext"/>
            </w:pPr>
            <w:r w:rsidRPr="00E77E2E">
              <w:rPr>
                <w:color w:val="auto"/>
              </w:rPr>
              <w:t>☐ Capacity Building</w:t>
            </w:r>
          </w:p>
        </w:tc>
        <w:tc>
          <w:tcPr>
            <w:tcW w:w="4768" w:type="dxa"/>
            <w:gridSpan w:val="2"/>
          </w:tcPr>
          <w:p w14:paraId="1BC6E447" w14:textId="77777777" w:rsidR="00E96C76" w:rsidRPr="00E77E2E" w:rsidRDefault="00E96C76" w:rsidP="00E96C76">
            <w:pPr>
              <w:pStyle w:val="Tabletext"/>
            </w:pPr>
          </w:p>
        </w:tc>
      </w:tr>
      <w:tr w:rsidR="00E96C76" w:rsidRPr="00E77E2E" w14:paraId="5FF04D0A" w14:textId="77777777" w:rsidTr="00084647">
        <w:trPr>
          <w:trHeight w:val="126"/>
        </w:trPr>
        <w:tc>
          <w:tcPr>
            <w:tcW w:w="4248" w:type="dxa"/>
            <w:gridSpan w:val="2"/>
          </w:tcPr>
          <w:p w14:paraId="1015793A" w14:textId="4048E721" w:rsidR="00E96C76" w:rsidRPr="00E77E2E" w:rsidRDefault="00E96C76" w:rsidP="00E96C76">
            <w:pPr>
              <w:pStyle w:val="Tabletext"/>
            </w:pPr>
            <w:r w:rsidRPr="00E77E2E">
              <w:rPr>
                <w:color w:val="auto"/>
              </w:rPr>
              <w:t>☐ Other activity contributing to circular economy within the water sector (please specify)</w:t>
            </w:r>
          </w:p>
        </w:tc>
        <w:tc>
          <w:tcPr>
            <w:tcW w:w="4768" w:type="dxa"/>
            <w:gridSpan w:val="2"/>
          </w:tcPr>
          <w:p w14:paraId="22D852E1" w14:textId="77777777" w:rsidR="00E96C76" w:rsidRPr="00E77E2E" w:rsidRDefault="00E96C76" w:rsidP="00E96C76">
            <w:pPr>
              <w:pStyle w:val="Tabletext"/>
            </w:pPr>
          </w:p>
        </w:tc>
      </w:tr>
      <w:tr w:rsidR="0007703D" w:rsidRPr="00E77E2E" w14:paraId="4D4CA81B" w14:textId="77777777" w:rsidTr="76CE4DD4">
        <w:tc>
          <w:tcPr>
            <w:tcW w:w="9016" w:type="dxa"/>
            <w:gridSpan w:val="4"/>
            <w:shd w:val="clear" w:color="auto" w:fill="F2F2F2" w:themeFill="background1" w:themeFillShade="F2"/>
          </w:tcPr>
          <w:p w14:paraId="2DDCB2A9" w14:textId="2460B3CB" w:rsidR="0007703D" w:rsidRPr="00E77E2E" w:rsidRDefault="00E21696"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D</w:t>
            </w:r>
            <w:r w:rsidR="0007703D" w:rsidRPr="00E77E2E">
              <w:rPr>
                <w:color w:val="0E2841" w:themeColor="text2"/>
                <w:szCs w:val="20"/>
              </w:rPr>
              <w:t xml:space="preserve">escription </w:t>
            </w:r>
            <w:r w:rsidR="009826D8" w:rsidRPr="00E77E2E">
              <w:rPr>
                <w:color w:val="0E2841" w:themeColor="text2"/>
                <w:szCs w:val="20"/>
              </w:rPr>
              <w:t xml:space="preserve">of the </w:t>
            </w:r>
            <w:r w:rsidR="00295199" w:rsidRPr="00E77E2E">
              <w:rPr>
                <w:color w:val="0E2841" w:themeColor="text2"/>
                <w:szCs w:val="20"/>
              </w:rPr>
              <w:t>SUPPORTED INVESTMENTS</w:t>
            </w:r>
          </w:p>
          <w:p w14:paraId="356E364D" w14:textId="63951FEF" w:rsidR="008602DF" w:rsidRPr="00E77E2E" w:rsidRDefault="008602DF" w:rsidP="008602DF">
            <w:pPr>
              <w:pStyle w:val="Tabletext"/>
              <w:rPr>
                <w:color w:val="auto"/>
              </w:rPr>
            </w:pPr>
            <w:r w:rsidRPr="00E77E2E">
              <w:rPr>
                <w:color w:val="auto"/>
              </w:rPr>
              <w:t>Describe the investment</w:t>
            </w:r>
            <w:r w:rsidR="00295199" w:rsidRPr="00E77E2E">
              <w:rPr>
                <w:color w:val="auto"/>
              </w:rPr>
              <w:t>s</w:t>
            </w:r>
            <w:r w:rsidR="00FF05B2" w:rsidRPr="00E77E2E">
              <w:rPr>
                <w:color w:val="auto"/>
              </w:rPr>
              <w:t xml:space="preserve"> supported by the advisory grant</w:t>
            </w:r>
            <w:r w:rsidRPr="00E77E2E">
              <w:rPr>
                <w:color w:val="auto"/>
              </w:rPr>
              <w:t>, include the following;</w:t>
            </w:r>
          </w:p>
          <w:p w14:paraId="602607F4" w14:textId="77777777" w:rsidR="008602DF" w:rsidRPr="00E77E2E" w:rsidRDefault="008602DF" w:rsidP="00572662">
            <w:pPr>
              <w:pStyle w:val="Tabletext"/>
              <w:numPr>
                <w:ilvl w:val="0"/>
                <w:numId w:val="28"/>
              </w:numPr>
              <w:rPr>
                <w:color w:val="auto"/>
              </w:rPr>
            </w:pPr>
            <w:r w:rsidRPr="00E77E2E">
              <w:rPr>
                <w:color w:val="auto"/>
              </w:rPr>
              <w:t>Description of the targeted investment</w:t>
            </w:r>
          </w:p>
          <w:p w14:paraId="2E0C0FA2" w14:textId="1F6714A7" w:rsidR="008602DF" w:rsidRPr="00E77E2E" w:rsidRDefault="008602DF" w:rsidP="00572662">
            <w:pPr>
              <w:pStyle w:val="Tabletext"/>
              <w:numPr>
                <w:ilvl w:val="0"/>
                <w:numId w:val="28"/>
              </w:numPr>
              <w:rPr>
                <w:color w:val="auto"/>
              </w:rPr>
            </w:pPr>
            <w:r w:rsidRPr="00E77E2E">
              <w:rPr>
                <w:color w:val="auto"/>
              </w:rPr>
              <w:t xml:space="preserve">Cost and </w:t>
            </w:r>
            <w:r w:rsidR="00295199" w:rsidRPr="00E77E2E">
              <w:rPr>
                <w:color w:val="auto"/>
              </w:rPr>
              <w:t>financing plan</w:t>
            </w:r>
          </w:p>
          <w:p w14:paraId="1FC07439" w14:textId="77777777" w:rsidR="008602DF" w:rsidRPr="00E77E2E" w:rsidRDefault="008602DF" w:rsidP="00572662">
            <w:pPr>
              <w:pStyle w:val="Tabletext"/>
              <w:numPr>
                <w:ilvl w:val="0"/>
                <w:numId w:val="28"/>
              </w:numPr>
              <w:rPr>
                <w:color w:val="auto"/>
              </w:rPr>
            </w:pPr>
            <w:r w:rsidRPr="00E77E2E">
              <w:rPr>
                <w:color w:val="auto"/>
              </w:rPr>
              <w:lastRenderedPageBreak/>
              <w:t xml:space="preserve">Indicate the programmed projects in pipeline, target number and estimated value of investment projects to be supported as a result of the proposed action. </w:t>
            </w:r>
          </w:p>
          <w:p w14:paraId="3537754A" w14:textId="7D66933E" w:rsidR="008602DF" w:rsidRPr="00E77E2E" w:rsidRDefault="002E1307" w:rsidP="00572662">
            <w:pPr>
              <w:pStyle w:val="Tabletext"/>
              <w:numPr>
                <w:ilvl w:val="0"/>
                <w:numId w:val="28"/>
              </w:numPr>
              <w:rPr>
                <w:color w:val="auto"/>
              </w:rPr>
            </w:pPr>
            <w:r w:rsidRPr="00E77E2E">
              <w:rPr>
                <w:color w:val="auto"/>
              </w:rPr>
              <w:t xml:space="preserve">Investments </w:t>
            </w:r>
            <w:r w:rsidR="008602DF" w:rsidRPr="00E77E2E">
              <w:rPr>
                <w:color w:val="auto"/>
              </w:rPr>
              <w:t>readiness (Time to Market)</w:t>
            </w:r>
          </w:p>
          <w:p w14:paraId="2B9B75C5" w14:textId="4428E8A8" w:rsidR="008602DF" w:rsidRPr="00E77E2E" w:rsidRDefault="008602DF" w:rsidP="00572662">
            <w:pPr>
              <w:pStyle w:val="Tabletext"/>
              <w:numPr>
                <w:ilvl w:val="0"/>
                <w:numId w:val="28"/>
              </w:numPr>
              <w:rPr>
                <w:color w:val="auto"/>
              </w:rPr>
            </w:pPr>
            <w:r w:rsidRPr="00E77E2E">
              <w:rPr>
                <w:color w:val="auto"/>
              </w:rPr>
              <w:t xml:space="preserve">Description of previous preparatory assessments and studies carried out for the </w:t>
            </w:r>
            <w:r w:rsidR="00DE0EA2" w:rsidRPr="00E77E2E">
              <w:rPr>
                <w:color w:val="auto"/>
              </w:rPr>
              <w:t>supported investments</w:t>
            </w:r>
          </w:p>
          <w:p w14:paraId="2EA36454" w14:textId="06249455" w:rsidR="00673F04" w:rsidRPr="00E77E2E" w:rsidRDefault="00673F04" w:rsidP="00572662">
            <w:pPr>
              <w:pStyle w:val="Tabletext"/>
              <w:numPr>
                <w:ilvl w:val="0"/>
                <w:numId w:val="28"/>
              </w:numPr>
            </w:pPr>
            <w:r w:rsidRPr="00E77E2E">
              <w:t>1000 words</w:t>
            </w:r>
          </w:p>
        </w:tc>
      </w:tr>
      <w:tr w:rsidR="0007703D" w:rsidRPr="00E77E2E" w14:paraId="1544F68C" w14:textId="77777777" w:rsidTr="00084647">
        <w:trPr>
          <w:trHeight w:val="1134"/>
        </w:trPr>
        <w:tc>
          <w:tcPr>
            <w:tcW w:w="9016" w:type="dxa"/>
            <w:gridSpan w:val="4"/>
          </w:tcPr>
          <w:p w14:paraId="10D9F97D" w14:textId="5AD232D1" w:rsidR="005E77FF" w:rsidRPr="00E77E2E" w:rsidRDefault="005E77FF" w:rsidP="008602DF">
            <w:pPr>
              <w:pStyle w:val="Tabletext"/>
              <w:rPr>
                <w:color w:val="auto"/>
              </w:rPr>
            </w:pPr>
          </w:p>
        </w:tc>
      </w:tr>
      <w:tr w:rsidR="00AC6F3A" w:rsidRPr="00E77E2E" w14:paraId="247931AA" w14:textId="77777777" w:rsidTr="00084647">
        <w:tc>
          <w:tcPr>
            <w:tcW w:w="9016" w:type="dxa"/>
            <w:gridSpan w:val="4"/>
            <w:shd w:val="clear" w:color="auto" w:fill="F2F2F2" w:themeFill="background1" w:themeFillShade="F2"/>
          </w:tcPr>
          <w:p w14:paraId="631F3199" w14:textId="77777777" w:rsidR="00AC6F3A" w:rsidRPr="00E77E2E" w:rsidRDefault="00AC6F3A"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Objectives and exp</w:t>
            </w:r>
            <w:r w:rsidR="00F74A84" w:rsidRPr="00E77E2E">
              <w:rPr>
                <w:color w:val="0E2841" w:themeColor="text2"/>
                <w:szCs w:val="20"/>
              </w:rPr>
              <w:t>ected results</w:t>
            </w:r>
          </w:p>
          <w:p w14:paraId="22EEB08A" w14:textId="102EBCE6" w:rsidR="007F0961" w:rsidRPr="00E77E2E" w:rsidRDefault="007F0961" w:rsidP="007F0961">
            <w:pPr>
              <w:pStyle w:val="Tabletext"/>
              <w:rPr>
                <w:color w:val="auto"/>
              </w:rPr>
            </w:pPr>
            <w:r w:rsidRPr="00E77E2E">
              <w:rPr>
                <w:color w:val="auto"/>
              </w:rPr>
              <w:t xml:space="preserve">Present specific objectives for the action, include the following; </w:t>
            </w:r>
          </w:p>
          <w:p w14:paraId="39F756C8" w14:textId="77777777" w:rsidR="007F0961" w:rsidRPr="00E77E2E" w:rsidRDefault="007F0961" w:rsidP="00572662">
            <w:pPr>
              <w:pStyle w:val="Tabletext"/>
              <w:numPr>
                <w:ilvl w:val="0"/>
                <w:numId w:val="29"/>
              </w:numPr>
              <w:rPr>
                <w:color w:val="auto"/>
              </w:rPr>
            </w:pPr>
            <w:r w:rsidRPr="00E77E2E">
              <w:rPr>
                <w:color w:val="auto"/>
              </w:rPr>
              <w:t xml:space="preserve">Expected results and key performance indicators. </w:t>
            </w:r>
          </w:p>
          <w:p w14:paraId="7FAA9521" w14:textId="77777777" w:rsidR="007F0961" w:rsidRPr="00E77E2E" w:rsidRDefault="007F0961" w:rsidP="00572662">
            <w:pPr>
              <w:pStyle w:val="Tabletext"/>
              <w:numPr>
                <w:ilvl w:val="0"/>
                <w:numId w:val="29"/>
              </w:numPr>
            </w:pPr>
            <w:r w:rsidRPr="00E77E2E">
              <w:rPr>
                <w:color w:val="auto"/>
              </w:rPr>
              <w:t>Innovative and/or novel approaches</w:t>
            </w:r>
          </w:p>
          <w:p w14:paraId="2FB7425A" w14:textId="106A0176" w:rsidR="00C45A95" w:rsidRPr="00E77E2E" w:rsidRDefault="00C45A95" w:rsidP="00572662">
            <w:pPr>
              <w:pStyle w:val="Tabletext"/>
              <w:numPr>
                <w:ilvl w:val="0"/>
                <w:numId w:val="29"/>
              </w:numPr>
            </w:pPr>
            <w:r w:rsidRPr="00E77E2E">
              <w:t>500 words</w:t>
            </w:r>
          </w:p>
        </w:tc>
      </w:tr>
      <w:tr w:rsidR="00AC6F3A" w:rsidRPr="00E77E2E" w14:paraId="3AE2F5FD" w14:textId="77777777" w:rsidTr="00084647">
        <w:trPr>
          <w:trHeight w:val="1134"/>
        </w:trPr>
        <w:tc>
          <w:tcPr>
            <w:tcW w:w="9016" w:type="dxa"/>
            <w:gridSpan w:val="4"/>
          </w:tcPr>
          <w:p w14:paraId="3A5A7262" w14:textId="3B36EEA1" w:rsidR="00655CD7" w:rsidRPr="00E77E2E" w:rsidRDefault="00655CD7" w:rsidP="007F0961">
            <w:pPr>
              <w:pStyle w:val="Tabletext"/>
            </w:pPr>
          </w:p>
        </w:tc>
      </w:tr>
      <w:tr w:rsidR="00630812" w:rsidRPr="00E77E2E" w14:paraId="24AB0D8D" w14:textId="77777777" w:rsidTr="00084647">
        <w:trPr>
          <w:trHeight w:val="329"/>
        </w:trPr>
        <w:tc>
          <w:tcPr>
            <w:tcW w:w="9016" w:type="dxa"/>
            <w:gridSpan w:val="4"/>
            <w:shd w:val="clear" w:color="auto" w:fill="F2F2F2" w:themeFill="background1" w:themeFillShade="F2"/>
          </w:tcPr>
          <w:p w14:paraId="5C75959A" w14:textId="77777777" w:rsidR="00630812" w:rsidRPr="00E77E2E" w:rsidRDefault="00630812"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Circular Economy and Market gaps</w:t>
            </w:r>
          </w:p>
          <w:p w14:paraId="5F1C44AF" w14:textId="0C37D547" w:rsidR="007F0961" w:rsidRPr="00E77E2E" w:rsidRDefault="007F0961" w:rsidP="00084647">
            <w:pPr>
              <w:pStyle w:val="Tabletext"/>
            </w:pPr>
            <w:r w:rsidRPr="00E77E2E">
              <w:t xml:space="preserve">Assessment of the current environment and general overall issues encountered for establishing circular economy measures. </w:t>
            </w:r>
          </w:p>
          <w:p w14:paraId="02B6EDDE" w14:textId="5AA12C93" w:rsidR="007F0961" w:rsidRPr="00E77E2E" w:rsidRDefault="00923703" w:rsidP="00572662">
            <w:pPr>
              <w:pStyle w:val="Tabletext"/>
              <w:numPr>
                <w:ilvl w:val="0"/>
                <w:numId w:val="34"/>
              </w:numPr>
            </w:pPr>
            <w:r w:rsidRPr="00E77E2E">
              <w:t>If any, indicate</w:t>
            </w:r>
            <w:r w:rsidR="000E4E24" w:rsidRPr="00E77E2E">
              <w:t xml:space="preserve"> </w:t>
            </w:r>
            <w:r w:rsidR="00265E63" w:rsidRPr="00E77E2E">
              <w:t>prior or ongoing benefit from</w:t>
            </w:r>
            <w:r w:rsidR="00CB2107" w:rsidRPr="00E77E2E">
              <w:t xml:space="preserve"> other</w:t>
            </w:r>
            <w:r w:rsidR="007F0961" w:rsidRPr="00E77E2E">
              <w:t xml:space="preserve"> </w:t>
            </w:r>
            <w:r w:rsidRPr="00E77E2E">
              <w:t xml:space="preserve">EU </w:t>
            </w:r>
            <w:r w:rsidR="007F0961" w:rsidRPr="00E77E2E">
              <w:t xml:space="preserve">programmes or initiatives </w:t>
            </w:r>
            <w:r w:rsidR="00CB2107" w:rsidRPr="00E77E2E">
              <w:t xml:space="preserve">related to </w:t>
            </w:r>
            <w:r w:rsidR="007E6F17" w:rsidRPr="00E77E2E">
              <w:t xml:space="preserve">circular Economy for the purpose of supporting these investments </w:t>
            </w:r>
            <w:r w:rsidR="007F0961" w:rsidRPr="00E77E2E">
              <w:t>(C3, CPA, etc.)</w:t>
            </w:r>
          </w:p>
          <w:p w14:paraId="430EAA60" w14:textId="5F0549DD" w:rsidR="00C45A95" w:rsidRPr="00E77E2E" w:rsidRDefault="00C45A95" w:rsidP="00572662">
            <w:pPr>
              <w:pStyle w:val="Tabletext"/>
              <w:numPr>
                <w:ilvl w:val="0"/>
                <w:numId w:val="34"/>
              </w:numPr>
            </w:pPr>
            <w:r w:rsidRPr="00E77E2E">
              <w:t>250 words</w:t>
            </w:r>
          </w:p>
        </w:tc>
      </w:tr>
      <w:tr w:rsidR="00630812" w:rsidRPr="00E77E2E" w14:paraId="464C54CB" w14:textId="77777777" w:rsidTr="00084647">
        <w:trPr>
          <w:trHeight w:val="1134"/>
        </w:trPr>
        <w:tc>
          <w:tcPr>
            <w:tcW w:w="9016" w:type="dxa"/>
            <w:gridSpan w:val="4"/>
          </w:tcPr>
          <w:p w14:paraId="225231C7" w14:textId="3299B42E" w:rsidR="00630812" w:rsidRPr="00E77E2E" w:rsidRDefault="00630812" w:rsidP="007F0961">
            <w:pPr>
              <w:pStyle w:val="Tabletext"/>
              <w:rPr>
                <w:color w:val="595959" w:themeColor="text1" w:themeTint="A6"/>
              </w:rPr>
            </w:pPr>
          </w:p>
        </w:tc>
      </w:tr>
      <w:tr w:rsidR="007700BF" w:rsidRPr="00E77E2E" w14:paraId="10DB47A2" w14:textId="77777777" w:rsidTr="00084647">
        <w:trPr>
          <w:trHeight w:val="329"/>
        </w:trPr>
        <w:tc>
          <w:tcPr>
            <w:tcW w:w="9016" w:type="dxa"/>
            <w:gridSpan w:val="4"/>
            <w:shd w:val="clear" w:color="auto" w:fill="F2F2F2" w:themeFill="background1" w:themeFillShade="F2"/>
          </w:tcPr>
          <w:p w14:paraId="0B2A8EC3" w14:textId="52DC59A4" w:rsidR="007700BF" w:rsidRPr="00E77E2E" w:rsidRDefault="008B49FF" w:rsidP="008F5A24">
            <w:pPr>
              <w:pStyle w:val="ANNEXL2"/>
              <w:numPr>
                <w:ilvl w:val="1"/>
                <w:numId w:val="34"/>
              </w:numPr>
              <w:spacing w:beforeLines="40" w:before="96" w:afterLines="40" w:after="96"/>
              <w:rPr>
                <w:color w:val="0E2841" w:themeColor="text2"/>
                <w:szCs w:val="20"/>
              </w:rPr>
            </w:pPr>
            <w:r w:rsidRPr="00E77E2E">
              <w:rPr>
                <w:color w:val="0E2841" w:themeColor="text2"/>
                <w:szCs w:val="20"/>
              </w:rPr>
              <w:t>Relevance to Circular Cities and Regions Initiative (CCRI)</w:t>
            </w:r>
          </w:p>
          <w:p w14:paraId="1BA6F7BD" w14:textId="7437DE83" w:rsidR="007F0961" w:rsidRPr="00E77E2E" w:rsidRDefault="008E02B3" w:rsidP="00084647">
            <w:pPr>
              <w:pStyle w:val="Tabletext"/>
            </w:pPr>
            <w:r w:rsidRPr="00E77E2E">
              <w:t>Support cities and regions in reducing resource use, minimizing waste, and closing material loops</w:t>
            </w:r>
            <w:r w:rsidR="007F0961" w:rsidRPr="00E77E2E">
              <w:t xml:space="preserve">; </w:t>
            </w:r>
          </w:p>
          <w:p w14:paraId="39AFFF90" w14:textId="77777777" w:rsidR="003F5F1E" w:rsidRPr="00E77E2E" w:rsidRDefault="003F5F1E" w:rsidP="008F5A24">
            <w:pPr>
              <w:pStyle w:val="Tabletext"/>
              <w:numPr>
                <w:ilvl w:val="0"/>
                <w:numId w:val="34"/>
              </w:numPr>
            </w:pPr>
            <w:r w:rsidRPr="00E77E2E">
              <w:t>Systemic circularity dimension</w:t>
            </w:r>
          </w:p>
          <w:p w14:paraId="2FEC0D42" w14:textId="77777777" w:rsidR="003F5F1E" w:rsidRPr="00E77E2E" w:rsidRDefault="003F5F1E" w:rsidP="008F5A24">
            <w:pPr>
              <w:pStyle w:val="Tabletext"/>
              <w:numPr>
                <w:ilvl w:val="0"/>
                <w:numId w:val="34"/>
              </w:numPr>
            </w:pPr>
            <w:r w:rsidRPr="00E77E2E">
              <w:t>Integration across value chain</w:t>
            </w:r>
          </w:p>
          <w:p w14:paraId="0DC55D91" w14:textId="77777777" w:rsidR="003F5F1E" w:rsidRDefault="003F5F1E" w:rsidP="008F5A24">
            <w:pPr>
              <w:pStyle w:val="Tabletext"/>
              <w:numPr>
                <w:ilvl w:val="0"/>
                <w:numId w:val="34"/>
              </w:numPr>
            </w:pPr>
            <w:r w:rsidRPr="00E77E2E">
              <w:t>Integration across territorial systems</w:t>
            </w:r>
          </w:p>
          <w:p w14:paraId="363E0951" w14:textId="30F8C135" w:rsidR="008F5A24" w:rsidRPr="00E77E2E" w:rsidRDefault="008F5A24" w:rsidP="008F5A24">
            <w:pPr>
              <w:pStyle w:val="Tabletext"/>
              <w:numPr>
                <w:ilvl w:val="0"/>
                <w:numId w:val="34"/>
              </w:numPr>
            </w:pPr>
            <w:r>
              <w:t>Replication and transferability potential</w:t>
            </w:r>
          </w:p>
          <w:p w14:paraId="3099A1A7" w14:textId="1141AC9C" w:rsidR="00B462A5" w:rsidRPr="00E77E2E" w:rsidRDefault="00B462A5" w:rsidP="003F5F1E"/>
        </w:tc>
      </w:tr>
      <w:tr w:rsidR="007700BF" w:rsidRPr="00E77E2E" w14:paraId="0BC729E0" w14:textId="77777777" w:rsidTr="00084647">
        <w:trPr>
          <w:trHeight w:val="1134"/>
        </w:trPr>
        <w:tc>
          <w:tcPr>
            <w:tcW w:w="9016" w:type="dxa"/>
            <w:gridSpan w:val="4"/>
          </w:tcPr>
          <w:p w14:paraId="4757BBA9" w14:textId="17AFD32D" w:rsidR="007B2C30" w:rsidRPr="00E77E2E" w:rsidRDefault="007B2C30" w:rsidP="00084647">
            <w:pPr>
              <w:pStyle w:val="Tabletext"/>
              <w:rPr>
                <w:color w:val="auto"/>
              </w:rPr>
            </w:pPr>
          </w:p>
        </w:tc>
      </w:tr>
      <w:tr w:rsidR="00336043" w:rsidRPr="00E77E2E" w14:paraId="7B1A3BBD" w14:textId="77777777" w:rsidTr="00084647">
        <w:trPr>
          <w:trHeight w:val="334"/>
        </w:trPr>
        <w:tc>
          <w:tcPr>
            <w:tcW w:w="9016" w:type="dxa"/>
            <w:gridSpan w:val="4"/>
            <w:shd w:val="clear" w:color="auto" w:fill="F2F2F2" w:themeFill="background1" w:themeFillShade="F2"/>
          </w:tcPr>
          <w:p w14:paraId="1FE6BB77" w14:textId="1E604300" w:rsidR="00336043" w:rsidRPr="00E77E2E" w:rsidRDefault="00366664"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 xml:space="preserve">implementation timetable for the </w:t>
            </w:r>
            <w:r w:rsidR="00317B22" w:rsidRPr="00E77E2E">
              <w:rPr>
                <w:color w:val="0E2841" w:themeColor="text2"/>
                <w:szCs w:val="20"/>
              </w:rPr>
              <w:t>SUPPORTED INVESTMENTS</w:t>
            </w:r>
          </w:p>
          <w:p w14:paraId="554A17BD" w14:textId="7E98B5E3" w:rsidR="00E06E5D" w:rsidRPr="00E77E2E" w:rsidRDefault="00E06E5D" w:rsidP="00084647">
            <w:pPr>
              <w:pStyle w:val="Tabletext"/>
            </w:pPr>
            <w:r w:rsidRPr="00E77E2E">
              <w:t>Present a</w:t>
            </w:r>
            <w:r w:rsidR="00B360F0">
              <w:t>n</w:t>
            </w:r>
            <w:r w:rsidRPr="00E77E2E">
              <w:t xml:space="preserve"> outline plan of actions for the duration of the programme</w:t>
            </w:r>
          </w:p>
          <w:p w14:paraId="167D7F2F" w14:textId="3A4B3121" w:rsidR="00E06E5D" w:rsidRPr="00E77E2E" w:rsidRDefault="00E06E5D" w:rsidP="00572662">
            <w:pPr>
              <w:pStyle w:val="Tabletext"/>
              <w:numPr>
                <w:ilvl w:val="0"/>
                <w:numId w:val="35"/>
              </w:numPr>
            </w:pPr>
            <w:r w:rsidRPr="00E77E2E">
              <w:t xml:space="preserve">Give the expected start and end-date of each component of the </w:t>
            </w:r>
            <w:r w:rsidR="00FE0E8F" w:rsidRPr="00E77E2E">
              <w:t>supported investments</w:t>
            </w:r>
            <w:r w:rsidRPr="00E77E2E">
              <w:t xml:space="preserve">, and major milestones and decisions points for the program. </w:t>
            </w:r>
          </w:p>
          <w:p w14:paraId="6784F986" w14:textId="77777777" w:rsidR="00E06E5D" w:rsidRPr="00E77E2E" w:rsidRDefault="00E06E5D" w:rsidP="00572662">
            <w:pPr>
              <w:pStyle w:val="Tabletext"/>
              <w:numPr>
                <w:ilvl w:val="0"/>
                <w:numId w:val="35"/>
              </w:numPr>
            </w:pPr>
            <w:r w:rsidRPr="00E77E2E">
              <w:t>Indicate milestones to be achieved after 12, 24 &amp; 36 months</w:t>
            </w:r>
          </w:p>
          <w:p w14:paraId="73658682" w14:textId="77777777" w:rsidR="00E06E5D" w:rsidRPr="00E77E2E" w:rsidRDefault="00E06E5D" w:rsidP="00572662">
            <w:pPr>
              <w:pStyle w:val="Tabletext"/>
              <w:numPr>
                <w:ilvl w:val="0"/>
                <w:numId w:val="35"/>
              </w:numPr>
            </w:pPr>
            <w:r w:rsidRPr="00E77E2E">
              <w:lastRenderedPageBreak/>
              <w:t>If available, please include Gantt chart as an attachment to this application</w:t>
            </w:r>
          </w:p>
          <w:p w14:paraId="4E970C50" w14:textId="77777777" w:rsidR="00E06E5D" w:rsidRPr="00E77E2E" w:rsidRDefault="00E06E5D" w:rsidP="00572662">
            <w:pPr>
              <w:pStyle w:val="Tabletext"/>
              <w:numPr>
                <w:ilvl w:val="0"/>
                <w:numId w:val="35"/>
              </w:numPr>
            </w:pPr>
            <w:r w:rsidRPr="00E77E2E">
              <w:t>Progress completion</w:t>
            </w:r>
          </w:p>
          <w:p w14:paraId="69B90C50" w14:textId="13C043C3" w:rsidR="00E06E5D" w:rsidRPr="00E77E2E" w:rsidRDefault="00E06E5D" w:rsidP="00572662">
            <w:pPr>
              <w:pStyle w:val="Tabletext"/>
              <w:numPr>
                <w:ilvl w:val="0"/>
                <w:numId w:val="35"/>
              </w:numPr>
            </w:pPr>
            <w:r w:rsidRPr="00E77E2E">
              <w:rPr>
                <w:color w:val="auto"/>
              </w:rPr>
              <w:t>Cost/spend</w:t>
            </w:r>
          </w:p>
        </w:tc>
      </w:tr>
      <w:tr w:rsidR="00336043" w:rsidRPr="00E77E2E" w14:paraId="26C8DE58" w14:textId="77777777" w:rsidTr="00084647">
        <w:trPr>
          <w:trHeight w:val="1134"/>
        </w:trPr>
        <w:tc>
          <w:tcPr>
            <w:tcW w:w="9016" w:type="dxa"/>
            <w:gridSpan w:val="4"/>
          </w:tcPr>
          <w:p w14:paraId="3872CA55" w14:textId="3A3F6BE7" w:rsidR="00597DDB" w:rsidRPr="00E77E2E" w:rsidRDefault="00597DDB" w:rsidP="00E06E5D">
            <w:pPr>
              <w:pStyle w:val="Tabletext"/>
              <w:rPr>
                <w:color w:val="595959" w:themeColor="text1" w:themeTint="A6"/>
              </w:rPr>
            </w:pPr>
          </w:p>
        </w:tc>
      </w:tr>
      <w:tr w:rsidR="00B57898" w:rsidRPr="00E77E2E" w14:paraId="6A925693" w14:textId="77777777" w:rsidTr="00084647">
        <w:trPr>
          <w:trHeight w:val="795"/>
        </w:trPr>
        <w:tc>
          <w:tcPr>
            <w:tcW w:w="9016" w:type="dxa"/>
            <w:gridSpan w:val="4"/>
            <w:shd w:val="clear" w:color="auto" w:fill="F2F2F2" w:themeFill="background1" w:themeFillShade="F2"/>
          </w:tcPr>
          <w:p w14:paraId="1CB319D4" w14:textId="77DA944F" w:rsidR="00B57898" w:rsidRPr="00E77E2E" w:rsidRDefault="00181D20" w:rsidP="00572662">
            <w:pPr>
              <w:pStyle w:val="ANNEXL2"/>
              <w:numPr>
                <w:ilvl w:val="1"/>
                <w:numId w:val="18"/>
              </w:numPr>
              <w:spacing w:beforeLines="40" w:before="96" w:afterLines="40" w:after="96"/>
              <w:ind w:left="357" w:hanging="357"/>
              <w:rPr>
                <w:color w:val="0E2841" w:themeColor="text2"/>
              </w:rPr>
            </w:pPr>
            <w:r w:rsidRPr="00E77E2E">
              <w:rPr>
                <w:color w:val="0E2841" w:themeColor="text2"/>
                <w:szCs w:val="20"/>
              </w:rPr>
              <w:t>DELIVERY OF THE SUPPORTED INVESTMENTS</w:t>
            </w:r>
          </w:p>
          <w:p w14:paraId="41D02E70" w14:textId="09425C03" w:rsidR="0022372B" w:rsidRPr="00E77E2E" w:rsidRDefault="00131D0B" w:rsidP="00572662">
            <w:pPr>
              <w:pStyle w:val="ListParagraph"/>
              <w:numPr>
                <w:ilvl w:val="0"/>
                <w:numId w:val="40"/>
              </w:numPr>
              <w:rPr>
                <w:color w:val="595959" w:themeColor="text1" w:themeTint="A6"/>
              </w:rPr>
            </w:pPr>
            <w:r w:rsidRPr="00E77E2E">
              <w:rPr>
                <w:rFonts w:ascii="Aptos" w:hAnsi="Aptos"/>
                <w:color w:val="000000"/>
                <w:sz w:val="18"/>
              </w:rPr>
              <w:t xml:space="preserve">Client confirmation is required that the supported investment </w:t>
            </w:r>
            <w:r w:rsidR="004A7172">
              <w:rPr>
                <w:rFonts w:ascii="Aptos" w:hAnsi="Aptos"/>
                <w:color w:val="000000"/>
                <w:sz w:val="18"/>
              </w:rPr>
              <w:t>implementation</w:t>
            </w:r>
            <w:r w:rsidR="00A13838" w:rsidRPr="00E77E2E">
              <w:rPr>
                <w:rFonts w:ascii="Aptos" w:hAnsi="Aptos"/>
                <w:color w:val="000000"/>
                <w:sz w:val="18"/>
              </w:rPr>
              <w:t xml:space="preserve"> </w:t>
            </w:r>
            <w:r w:rsidRPr="00E77E2E">
              <w:rPr>
                <w:rFonts w:ascii="Aptos" w:hAnsi="Aptos"/>
                <w:color w:val="000000"/>
                <w:sz w:val="18"/>
              </w:rPr>
              <w:t>will commence</w:t>
            </w:r>
            <w:r w:rsidR="00B360F0">
              <w:rPr>
                <w:rFonts w:ascii="Aptos" w:hAnsi="Aptos"/>
                <w:color w:val="000000"/>
                <w:sz w:val="18"/>
              </w:rPr>
              <w:t xml:space="preserve">, </w:t>
            </w:r>
            <w:r w:rsidRPr="00E77E2E">
              <w:rPr>
                <w:rFonts w:ascii="Aptos" w:hAnsi="Aptos"/>
                <w:color w:val="000000"/>
                <w:sz w:val="18"/>
              </w:rPr>
              <w:t>at a minimum, with procurement initiated</w:t>
            </w:r>
            <w:r w:rsidR="00B360F0">
              <w:rPr>
                <w:rFonts w:ascii="Aptos" w:hAnsi="Aptos"/>
                <w:color w:val="000000"/>
                <w:sz w:val="18"/>
              </w:rPr>
              <w:t xml:space="preserve">, </w:t>
            </w:r>
            <w:r w:rsidRPr="00E77E2E">
              <w:rPr>
                <w:rFonts w:ascii="Aptos" w:hAnsi="Aptos"/>
                <w:color w:val="000000"/>
                <w:sz w:val="18"/>
              </w:rPr>
              <w:t>prior to 31 December 203</w:t>
            </w:r>
            <w:r w:rsidR="004A7172">
              <w:rPr>
                <w:rFonts w:ascii="Aptos" w:hAnsi="Aptos"/>
                <w:color w:val="000000"/>
                <w:sz w:val="18"/>
              </w:rPr>
              <w:t>3</w:t>
            </w:r>
            <w:r w:rsidRPr="00E77E2E">
              <w:rPr>
                <w:rFonts w:ascii="Aptos" w:hAnsi="Aptos"/>
                <w:color w:val="000000"/>
                <w:sz w:val="18"/>
              </w:rPr>
              <w:t xml:space="preserve">. </w:t>
            </w:r>
          </w:p>
        </w:tc>
      </w:tr>
      <w:tr w:rsidR="00B57898" w:rsidRPr="00E77E2E" w14:paraId="150DE122" w14:textId="77777777" w:rsidTr="00084647">
        <w:trPr>
          <w:trHeight w:val="834"/>
        </w:trPr>
        <w:tc>
          <w:tcPr>
            <w:tcW w:w="9016" w:type="dxa"/>
            <w:gridSpan w:val="4"/>
          </w:tcPr>
          <w:p w14:paraId="72A3E826" w14:textId="652390DE" w:rsidR="0013188F" w:rsidRPr="00E77E2E" w:rsidRDefault="0013188F" w:rsidP="00E06E5D">
            <w:pPr>
              <w:pStyle w:val="Tabletext"/>
              <w:rPr>
                <w:color w:val="595959" w:themeColor="text1" w:themeTint="A6"/>
              </w:rPr>
            </w:pPr>
          </w:p>
        </w:tc>
      </w:tr>
    </w:tbl>
    <w:p w14:paraId="24660145" w14:textId="77777777" w:rsidR="009100F1" w:rsidRPr="00E77E2E" w:rsidRDefault="009100F1"/>
    <w:tbl>
      <w:tblPr>
        <w:tblStyle w:val="TableGrid"/>
        <w:tblW w:w="0" w:type="auto"/>
        <w:tblLook w:val="04A0" w:firstRow="1" w:lastRow="0" w:firstColumn="1" w:lastColumn="0" w:noHBand="0" w:noVBand="1"/>
      </w:tblPr>
      <w:tblGrid>
        <w:gridCol w:w="9016"/>
      </w:tblGrid>
      <w:tr w:rsidR="009100F1" w:rsidRPr="00E77E2E" w14:paraId="21A854E1" w14:textId="77777777" w:rsidTr="00084647">
        <w:trPr>
          <w:trHeight w:val="295"/>
        </w:trPr>
        <w:tc>
          <w:tcPr>
            <w:tcW w:w="9016" w:type="dxa"/>
            <w:shd w:val="clear" w:color="auto" w:fill="0E2841" w:themeFill="text2"/>
          </w:tcPr>
          <w:p w14:paraId="3A1A652D" w14:textId="6D83BB94" w:rsidR="009100F1" w:rsidRPr="00E77E2E" w:rsidRDefault="000438EC"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Organisational capacity to deliver project</w:t>
            </w:r>
          </w:p>
        </w:tc>
      </w:tr>
      <w:tr w:rsidR="00D77885" w:rsidRPr="00E77E2E" w14:paraId="0D2356C0" w14:textId="77777777" w:rsidTr="00452B53">
        <w:trPr>
          <w:trHeight w:val="329"/>
        </w:trPr>
        <w:tc>
          <w:tcPr>
            <w:tcW w:w="9016" w:type="dxa"/>
            <w:shd w:val="clear" w:color="auto" w:fill="F2F2F2" w:themeFill="background1" w:themeFillShade="F2"/>
          </w:tcPr>
          <w:p w14:paraId="46407DFC" w14:textId="77777777" w:rsidR="00D77885" w:rsidRPr="00E77E2E" w:rsidRDefault="00D77885"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Applicant organisation’s profile</w:t>
            </w:r>
          </w:p>
          <w:p w14:paraId="75B4B62E" w14:textId="4028BCE5" w:rsidR="00F611E6" w:rsidRPr="00E77E2E" w:rsidRDefault="00F611E6" w:rsidP="00F611E6">
            <w:pPr>
              <w:pStyle w:val="Tabletext"/>
              <w:rPr>
                <w:color w:val="auto"/>
              </w:rPr>
            </w:pPr>
            <w:r w:rsidRPr="00E77E2E">
              <w:rPr>
                <w:color w:val="auto"/>
              </w:rPr>
              <w:t>Provide a short profile of the applicant organisation;</w:t>
            </w:r>
          </w:p>
          <w:p w14:paraId="30BE0BD5" w14:textId="20797BFA" w:rsidR="00F611E6" w:rsidRPr="00E77E2E" w:rsidRDefault="003C5F1C" w:rsidP="00572662">
            <w:pPr>
              <w:pStyle w:val="Tabletext"/>
              <w:numPr>
                <w:ilvl w:val="0"/>
                <w:numId w:val="30"/>
              </w:numPr>
              <w:rPr>
                <w:color w:val="auto"/>
              </w:rPr>
            </w:pPr>
            <w:r w:rsidRPr="00E77E2E">
              <w:rPr>
                <w:color w:val="auto"/>
              </w:rPr>
              <w:t xml:space="preserve">Provide the </w:t>
            </w:r>
            <w:r w:rsidR="00885250" w:rsidRPr="00E77E2E">
              <w:rPr>
                <w:color w:val="auto"/>
              </w:rPr>
              <w:t>organigramme</w:t>
            </w:r>
            <w:r w:rsidRPr="00E77E2E">
              <w:rPr>
                <w:color w:val="auto"/>
              </w:rPr>
              <w:t xml:space="preserve"> of t</w:t>
            </w:r>
            <w:r w:rsidR="001A0AAE" w:rsidRPr="00E77E2E">
              <w:rPr>
                <w:color w:val="auto"/>
              </w:rPr>
              <w:t xml:space="preserve">he organisation, highlighting the </w:t>
            </w:r>
            <w:r w:rsidR="001E2F1E" w:rsidRPr="00E77E2E">
              <w:rPr>
                <w:color w:val="auto"/>
              </w:rPr>
              <w:t xml:space="preserve">investment implementation </w:t>
            </w:r>
            <w:r w:rsidR="005F7815" w:rsidRPr="00E77E2E">
              <w:rPr>
                <w:color w:val="auto"/>
              </w:rPr>
              <w:t>part</w:t>
            </w:r>
            <w:r w:rsidR="001E2F1E" w:rsidRPr="00E77E2E">
              <w:rPr>
                <w:color w:val="auto"/>
              </w:rPr>
              <w:t xml:space="preserve">, the </w:t>
            </w:r>
            <w:r w:rsidR="003D1E40" w:rsidRPr="00E77E2E">
              <w:rPr>
                <w:color w:val="auto"/>
              </w:rPr>
              <w:t>part in charge of the advisory support and the operation part</w:t>
            </w:r>
            <w:r w:rsidR="005F7815" w:rsidRPr="00E77E2E">
              <w:rPr>
                <w:color w:val="auto"/>
              </w:rPr>
              <w:t>, please include headcounts</w:t>
            </w:r>
            <w:r w:rsidR="00ED3AE2" w:rsidRPr="00E77E2E">
              <w:rPr>
                <w:color w:val="auto"/>
              </w:rPr>
              <w:t>.</w:t>
            </w:r>
          </w:p>
          <w:p w14:paraId="1C0F2C4D" w14:textId="4FD95FED" w:rsidR="00CD4B00" w:rsidRPr="00E77E2E" w:rsidRDefault="00387DD7" w:rsidP="00572662">
            <w:pPr>
              <w:pStyle w:val="Tabletext"/>
              <w:numPr>
                <w:ilvl w:val="0"/>
                <w:numId w:val="30"/>
              </w:numPr>
            </w:pPr>
            <w:r>
              <w:t xml:space="preserve">Max. </w:t>
            </w:r>
            <w:r w:rsidR="00170D1E" w:rsidRPr="00E77E2E">
              <w:t>250</w:t>
            </w:r>
            <w:r w:rsidR="00CD4B00" w:rsidRPr="00E77E2E">
              <w:t xml:space="preserve"> words</w:t>
            </w:r>
          </w:p>
        </w:tc>
      </w:tr>
      <w:tr w:rsidR="00D77885" w:rsidRPr="00E77E2E" w14:paraId="313F4A6B" w14:textId="77777777" w:rsidTr="00084647">
        <w:trPr>
          <w:trHeight w:val="1134"/>
        </w:trPr>
        <w:tc>
          <w:tcPr>
            <w:tcW w:w="9016" w:type="dxa"/>
            <w:shd w:val="clear" w:color="auto" w:fill="FFFFFF" w:themeFill="background1"/>
          </w:tcPr>
          <w:p w14:paraId="1FC3AFE3" w14:textId="41C4D406" w:rsidR="00D77885" w:rsidRPr="00E77E2E" w:rsidRDefault="00D77885" w:rsidP="00084647">
            <w:pPr>
              <w:pStyle w:val="Tabletext"/>
            </w:pPr>
          </w:p>
        </w:tc>
      </w:tr>
      <w:tr w:rsidR="00FF0C49" w:rsidRPr="00E77E2E" w14:paraId="40DDA949" w14:textId="77777777" w:rsidTr="00452B53">
        <w:trPr>
          <w:trHeight w:val="329"/>
        </w:trPr>
        <w:tc>
          <w:tcPr>
            <w:tcW w:w="9016" w:type="dxa"/>
            <w:shd w:val="clear" w:color="auto" w:fill="F2F2F2" w:themeFill="background1" w:themeFillShade="F2"/>
          </w:tcPr>
          <w:p w14:paraId="665A5F9C" w14:textId="77777777" w:rsidR="00FF0C49" w:rsidRPr="00E77E2E" w:rsidRDefault="00214B49"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Governance and organisational structure</w:t>
            </w:r>
          </w:p>
          <w:p w14:paraId="7DB5AC7A" w14:textId="6E261C09" w:rsidR="00F611E6" w:rsidRPr="00E77E2E" w:rsidRDefault="00F611E6" w:rsidP="00F611E6">
            <w:pPr>
              <w:pStyle w:val="Tabletext"/>
              <w:rPr>
                <w:color w:val="auto"/>
              </w:rPr>
            </w:pPr>
            <w:r w:rsidRPr="00E77E2E">
              <w:rPr>
                <w:color w:val="auto"/>
              </w:rPr>
              <w:t xml:space="preserve">Describe the organisation’s </w:t>
            </w:r>
            <w:r w:rsidR="001E04F3" w:rsidRPr="00E77E2E">
              <w:rPr>
                <w:color w:val="auto"/>
              </w:rPr>
              <w:t xml:space="preserve">process to deliver </w:t>
            </w:r>
            <w:r w:rsidR="0005609E" w:rsidRPr="00E77E2E">
              <w:rPr>
                <w:color w:val="auto"/>
              </w:rPr>
              <w:t>the advisory programme under this grant:</w:t>
            </w:r>
            <w:r w:rsidRPr="00E77E2E">
              <w:rPr>
                <w:color w:val="auto"/>
              </w:rPr>
              <w:t xml:space="preserve"> </w:t>
            </w:r>
          </w:p>
          <w:p w14:paraId="3DA6B9F5" w14:textId="470E7FC7" w:rsidR="00F611E6" w:rsidRPr="00E77E2E" w:rsidRDefault="00F611E6" w:rsidP="00572662">
            <w:pPr>
              <w:pStyle w:val="Tabletext"/>
              <w:numPr>
                <w:ilvl w:val="0"/>
                <w:numId w:val="32"/>
              </w:numPr>
              <w:rPr>
                <w:color w:val="auto"/>
              </w:rPr>
            </w:pPr>
            <w:r w:rsidRPr="00E77E2E">
              <w:rPr>
                <w:color w:val="auto"/>
              </w:rPr>
              <w:t xml:space="preserve">Details on existing or planned team(s) responsible for the </w:t>
            </w:r>
            <w:r w:rsidR="00252C05" w:rsidRPr="00E77E2E">
              <w:rPr>
                <w:color w:val="auto"/>
              </w:rPr>
              <w:t xml:space="preserve">preparation and delivery of the supported </w:t>
            </w:r>
            <w:r w:rsidR="00042711" w:rsidRPr="00E77E2E">
              <w:rPr>
                <w:color w:val="auto"/>
              </w:rPr>
              <w:t>advisory support</w:t>
            </w:r>
            <w:r w:rsidRPr="00E77E2E">
              <w:rPr>
                <w:color w:val="auto"/>
              </w:rPr>
              <w:t xml:space="preserve">, </w:t>
            </w:r>
          </w:p>
          <w:p w14:paraId="4038CCBD" w14:textId="77777777" w:rsidR="00F611E6" w:rsidRPr="00E77E2E" w:rsidRDefault="00F611E6" w:rsidP="00572662">
            <w:pPr>
              <w:pStyle w:val="Tabletext"/>
              <w:numPr>
                <w:ilvl w:val="1"/>
                <w:numId w:val="32"/>
              </w:numPr>
              <w:rPr>
                <w:color w:val="auto"/>
              </w:rPr>
            </w:pPr>
            <w:r w:rsidRPr="00E77E2E">
              <w:rPr>
                <w:color w:val="auto"/>
              </w:rPr>
              <w:t>explain if they will be part of an existing organisation or if a new structure is being created.</w:t>
            </w:r>
          </w:p>
          <w:p w14:paraId="556C0724" w14:textId="129EBC17" w:rsidR="007F4789" w:rsidRPr="00E77E2E" w:rsidRDefault="007F4789" w:rsidP="00572662">
            <w:pPr>
              <w:pStyle w:val="Tabletext"/>
              <w:numPr>
                <w:ilvl w:val="1"/>
                <w:numId w:val="32"/>
              </w:numPr>
              <w:rPr>
                <w:color w:val="auto"/>
              </w:rPr>
            </w:pPr>
            <w:r w:rsidRPr="00E77E2E">
              <w:rPr>
                <w:color w:val="auto"/>
              </w:rPr>
              <w:t>Where stakeholder eng</w:t>
            </w:r>
            <w:r w:rsidR="003B6798" w:rsidRPr="00E77E2E">
              <w:rPr>
                <w:color w:val="auto"/>
              </w:rPr>
              <w:t xml:space="preserve">agement is concerned </w:t>
            </w:r>
          </w:p>
          <w:p w14:paraId="21EE6969" w14:textId="77777777" w:rsidR="00F611E6" w:rsidRPr="00E77E2E" w:rsidRDefault="00F611E6" w:rsidP="00572662">
            <w:pPr>
              <w:pStyle w:val="Tabletext"/>
              <w:numPr>
                <w:ilvl w:val="0"/>
                <w:numId w:val="32"/>
              </w:numPr>
              <w:rPr>
                <w:color w:val="auto"/>
              </w:rPr>
            </w:pPr>
            <w:r w:rsidRPr="00E77E2E">
              <w:rPr>
                <w:color w:val="auto"/>
              </w:rPr>
              <w:t xml:space="preserve">Internal control systems and procedures in place to meet its objectives of the proposed action. </w:t>
            </w:r>
          </w:p>
          <w:p w14:paraId="524EAB79" w14:textId="77777777" w:rsidR="00F611E6" w:rsidRPr="00E77E2E" w:rsidRDefault="00F611E6" w:rsidP="00572662">
            <w:pPr>
              <w:pStyle w:val="Tabletext"/>
              <w:numPr>
                <w:ilvl w:val="0"/>
                <w:numId w:val="32"/>
              </w:numPr>
              <w:rPr>
                <w:color w:val="auto"/>
              </w:rPr>
            </w:pPr>
            <w:r w:rsidRPr="00E77E2E">
              <w:rPr>
                <w:color w:val="auto"/>
              </w:rPr>
              <w:t xml:space="preserve">In case of a newly formed business unit, present indicative timeline of when the organisational and administrative structure and procedures will be put in place. </w:t>
            </w:r>
          </w:p>
          <w:p w14:paraId="3DE9A159" w14:textId="3E1AE508" w:rsidR="00CD4B00" w:rsidRPr="00E77E2E" w:rsidRDefault="00CD4B00" w:rsidP="00572662">
            <w:pPr>
              <w:pStyle w:val="Tabletext"/>
              <w:numPr>
                <w:ilvl w:val="0"/>
                <w:numId w:val="32"/>
              </w:numPr>
              <w:rPr>
                <w:color w:val="auto"/>
              </w:rPr>
            </w:pPr>
            <w:r w:rsidRPr="00E77E2E">
              <w:rPr>
                <w:color w:val="auto"/>
              </w:rPr>
              <w:t>500 words</w:t>
            </w:r>
          </w:p>
          <w:p w14:paraId="5A95D372" w14:textId="02373B58" w:rsidR="00F611E6" w:rsidRPr="00E77E2E" w:rsidRDefault="00F611E6" w:rsidP="00084647">
            <w:pPr>
              <w:pStyle w:val="Tabletext"/>
            </w:pPr>
            <w:r w:rsidRPr="00E77E2E">
              <w:t>Add separately any supporting documents as applicable, e.g. organisation charts</w:t>
            </w:r>
          </w:p>
        </w:tc>
      </w:tr>
      <w:tr w:rsidR="00FF0C49" w:rsidRPr="00E77E2E" w14:paraId="25199324" w14:textId="77777777" w:rsidTr="00084647">
        <w:trPr>
          <w:trHeight w:val="1134"/>
        </w:trPr>
        <w:tc>
          <w:tcPr>
            <w:tcW w:w="9016" w:type="dxa"/>
            <w:shd w:val="clear" w:color="auto" w:fill="FFFFFF" w:themeFill="background1"/>
          </w:tcPr>
          <w:p w14:paraId="12B42C70" w14:textId="38315F29" w:rsidR="00FF0C49" w:rsidRPr="00E77E2E" w:rsidRDefault="00FF0C49" w:rsidP="00084647">
            <w:pPr>
              <w:pStyle w:val="Tabletext"/>
            </w:pPr>
          </w:p>
        </w:tc>
      </w:tr>
    </w:tbl>
    <w:p w14:paraId="06B12BF8" w14:textId="77777777" w:rsidR="004B114C" w:rsidRPr="00E77E2E" w:rsidRDefault="004B114C"/>
    <w:tbl>
      <w:tblPr>
        <w:tblStyle w:val="TableGrid"/>
        <w:tblW w:w="0" w:type="auto"/>
        <w:tblLayout w:type="fixed"/>
        <w:tblLook w:val="04A0" w:firstRow="1" w:lastRow="0" w:firstColumn="1" w:lastColumn="0" w:noHBand="0" w:noVBand="1"/>
      </w:tblPr>
      <w:tblGrid>
        <w:gridCol w:w="1271"/>
        <w:gridCol w:w="992"/>
        <w:gridCol w:w="1276"/>
        <w:gridCol w:w="1559"/>
        <w:gridCol w:w="1276"/>
        <w:gridCol w:w="992"/>
        <w:gridCol w:w="709"/>
        <w:gridCol w:w="941"/>
      </w:tblGrid>
      <w:tr w:rsidR="000438EC" w:rsidRPr="00E77E2E" w14:paraId="6F382CB3" w14:textId="77777777" w:rsidTr="00BB58E0">
        <w:trPr>
          <w:trHeight w:val="329"/>
        </w:trPr>
        <w:tc>
          <w:tcPr>
            <w:tcW w:w="9016" w:type="dxa"/>
            <w:gridSpan w:val="8"/>
            <w:shd w:val="clear" w:color="auto" w:fill="0E2841" w:themeFill="text2"/>
          </w:tcPr>
          <w:p w14:paraId="707FBB0F" w14:textId="228CCAF1" w:rsidR="000438EC" w:rsidRPr="00E77E2E" w:rsidRDefault="00C63644" w:rsidP="007B7FB7">
            <w:pPr>
              <w:pStyle w:val="ANNEXL2"/>
              <w:keepNext/>
              <w:numPr>
                <w:ilvl w:val="0"/>
                <w:numId w:val="18"/>
              </w:numPr>
              <w:spacing w:beforeLines="40" w:before="96" w:afterLines="40" w:after="96"/>
              <w:ind w:left="357" w:hanging="357"/>
              <w:rPr>
                <w:color w:val="FFFFFF" w:themeColor="background1"/>
                <w:sz w:val="24"/>
                <w:szCs w:val="24"/>
              </w:rPr>
            </w:pPr>
            <w:r w:rsidRPr="00E77E2E">
              <w:rPr>
                <w:color w:val="FFFFFF" w:themeColor="background1"/>
                <w:sz w:val="24"/>
                <w:szCs w:val="24"/>
              </w:rPr>
              <w:lastRenderedPageBreak/>
              <w:t xml:space="preserve">PROPOSED ACTIONS </w:t>
            </w:r>
            <w:r w:rsidR="00C036F2" w:rsidRPr="00E77E2E">
              <w:rPr>
                <w:color w:val="FFFFFF" w:themeColor="background1"/>
                <w:sz w:val="24"/>
                <w:szCs w:val="24"/>
              </w:rPr>
              <w:t xml:space="preserve">OF </w:t>
            </w:r>
            <w:r w:rsidR="005B5AC6" w:rsidRPr="00E77E2E">
              <w:rPr>
                <w:color w:val="FFFFFF" w:themeColor="background1"/>
                <w:sz w:val="24"/>
                <w:szCs w:val="24"/>
              </w:rPr>
              <w:t>Advisory</w:t>
            </w:r>
            <w:r w:rsidR="000438EC" w:rsidRPr="00E77E2E">
              <w:rPr>
                <w:color w:val="FFFFFF" w:themeColor="background1"/>
                <w:sz w:val="24"/>
                <w:szCs w:val="24"/>
              </w:rPr>
              <w:t xml:space="preserve"> Services</w:t>
            </w:r>
            <w:r w:rsidR="005B5AC6" w:rsidRPr="00E77E2E">
              <w:rPr>
                <w:color w:val="FFFFFF" w:themeColor="background1"/>
                <w:sz w:val="24"/>
                <w:szCs w:val="24"/>
              </w:rPr>
              <w:t xml:space="preserve"> (to be procured through the Grant)</w:t>
            </w:r>
          </w:p>
        </w:tc>
      </w:tr>
      <w:tr w:rsidR="00D27462" w:rsidRPr="00E77E2E" w14:paraId="5ED8AF6A" w14:textId="77777777" w:rsidTr="00BB58E0">
        <w:trPr>
          <w:trHeight w:val="329"/>
        </w:trPr>
        <w:tc>
          <w:tcPr>
            <w:tcW w:w="9016" w:type="dxa"/>
            <w:gridSpan w:val="8"/>
            <w:shd w:val="clear" w:color="auto" w:fill="F2F2F2" w:themeFill="background1" w:themeFillShade="F2"/>
          </w:tcPr>
          <w:p w14:paraId="195CEC11" w14:textId="77777777" w:rsidR="00D27462" w:rsidRPr="00E77E2E" w:rsidRDefault="00334E62" w:rsidP="007B7FB7">
            <w:pPr>
              <w:pStyle w:val="ANNEXL2"/>
              <w:keepNext/>
              <w:numPr>
                <w:ilvl w:val="1"/>
                <w:numId w:val="18"/>
              </w:numPr>
              <w:spacing w:beforeLines="40" w:before="96" w:afterLines="40" w:after="96"/>
              <w:ind w:left="357" w:hanging="357"/>
              <w:rPr>
                <w:color w:val="0E2841" w:themeColor="text2"/>
                <w:szCs w:val="20"/>
              </w:rPr>
            </w:pPr>
            <w:r w:rsidRPr="00E77E2E">
              <w:rPr>
                <w:color w:val="0E2841" w:themeColor="text2"/>
                <w:szCs w:val="20"/>
              </w:rPr>
              <w:t>Role of the applicant and other stakeholders</w:t>
            </w:r>
          </w:p>
          <w:p w14:paraId="6D1971F5" w14:textId="3A876A5F" w:rsidR="00AA5595" w:rsidRPr="00E77E2E" w:rsidRDefault="00AA5595" w:rsidP="00AA5595">
            <w:pPr>
              <w:pStyle w:val="Tabletext"/>
              <w:rPr>
                <w:color w:val="auto"/>
              </w:rPr>
            </w:pPr>
            <w:r w:rsidRPr="00E77E2E">
              <w:rPr>
                <w:color w:val="auto"/>
              </w:rPr>
              <w:t xml:space="preserve">Briefly describe the role of all stakeholders, including the applicant, in the </w:t>
            </w:r>
            <w:r w:rsidR="0093490E" w:rsidRPr="00E77E2E">
              <w:rPr>
                <w:color w:val="auto"/>
              </w:rPr>
              <w:t>supported investments</w:t>
            </w:r>
            <w:r w:rsidR="00B36830" w:rsidRPr="00E77E2E">
              <w:rPr>
                <w:color w:val="auto"/>
              </w:rPr>
              <w:t xml:space="preserve"> </w:t>
            </w:r>
            <w:r w:rsidR="00287649" w:rsidRPr="00E77E2E">
              <w:rPr>
                <w:color w:val="auto"/>
              </w:rPr>
              <w:t>and proposed actions of the advisory support.</w:t>
            </w:r>
          </w:p>
          <w:p w14:paraId="2D8F491D" w14:textId="77777777" w:rsidR="00AA5595" w:rsidRPr="00E77E2E" w:rsidRDefault="00AA5595" w:rsidP="00572662">
            <w:pPr>
              <w:pStyle w:val="Tabletext"/>
              <w:numPr>
                <w:ilvl w:val="0"/>
                <w:numId w:val="31"/>
              </w:numPr>
            </w:pPr>
            <w:r w:rsidRPr="00E77E2E">
              <w:rPr>
                <w:color w:val="auto"/>
              </w:rPr>
              <w:t>The inclusion of a simple diagram showing the relationships (e.g. contracts, partnerships, etc.) between all the stakeholders is recommended</w:t>
            </w:r>
          </w:p>
          <w:p w14:paraId="5E402BAF" w14:textId="5F062D66" w:rsidR="00170D1E" w:rsidRPr="00E77E2E" w:rsidRDefault="00170D1E" w:rsidP="00572662">
            <w:pPr>
              <w:pStyle w:val="Tabletext"/>
              <w:numPr>
                <w:ilvl w:val="0"/>
                <w:numId w:val="31"/>
              </w:numPr>
            </w:pPr>
            <w:r w:rsidRPr="00E77E2E">
              <w:t>250 words</w:t>
            </w:r>
          </w:p>
        </w:tc>
      </w:tr>
      <w:tr w:rsidR="00D27462" w:rsidRPr="00E77E2E" w14:paraId="3DC65879" w14:textId="77777777" w:rsidTr="007B7FB7">
        <w:trPr>
          <w:trHeight w:val="651"/>
        </w:trPr>
        <w:tc>
          <w:tcPr>
            <w:tcW w:w="9016" w:type="dxa"/>
            <w:gridSpan w:val="8"/>
            <w:shd w:val="clear" w:color="auto" w:fill="FFFFFF" w:themeFill="background1"/>
          </w:tcPr>
          <w:p w14:paraId="39CE635A" w14:textId="5AB54839" w:rsidR="00145015" w:rsidRPr="00E77E2E" w:rsidRDefault="00145015" w:rsidP="00084647">
            <w:pPr>
              <w:pStyle w:val="Tabletext"/>
            </w:pPr>
          </w:p>
        </w:tc>
      </w:tr>
      <w:tr w:rsidR="00452B53" w:rsidRPr="00E77E2E" w14:paraId="02301E9B" w14:textId="77777777" w:rsidTr="00BB58E0">
        <w:trPr>
          <w:trHeight w:val="329"/>
        </w:trPr>
        <w:tc>
          <w:tcPr>
            <w:tcW w:w="9016" w:type="dxa"/>
            <w:gridSpan w:val="8"/>
            <w:shd w:val="clear" w:color="auto" w:fill="F2F2F2" w:themeFill="background1" w:themeFillShade="F2"/>
          </w:tcPr>
          <w:p w14:paraId="7E495AB0" w14:textId="21593031" w:rsidR="00452B53" w:rsidRPr="00E77E2E" w:rsidRDefault="00452B53"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 xml:space="preserve">Scope of </w:t>
            </w:r>
            <w:r w:rsidR="00463A66" w:rsidRPr="00E77E2E">
              <w:rPr>
                <w:color w:val="0E2841" w:themeColor="text2"/>
                <w:szCs w:val="20"/>
              </w:rPr>
              <w:t>THE PROPOSED ACTIONS</w:t>
            </w:r>
          </w:p>
          <w:p w14:paraId="1FA11246" w14:textId="759A8A42" w:rsidR="00AA5595" w:rsidRPr="00E77E2E" w:rsidRDefault="00AA5595" w:rsidP="00084647">
            <w:pPr>
              <w:pStyle w:val="Tabletext"/>
            </w:pPr>
            <w:r w:rsidRPr="00E77E2E">
              <w:t xml:space="preserve">Description of methodology and indication of types of proposed advisory </w:t>
            </w:r>
            <w:r w:rsidR="00463A66" w:rsidRPr="00E77E2E">
              <w:t>actions</w:t>
            </w:r>
            <w:r w:rsidRPr="00E77E2E">
              <w:t xml:space="preserve">. </w:t>
            </w:r>
          </w:p>
          <w:p w14:paraId="0146CDDE" w14:textId="44B70A9A" w:rsidR="00AA5595" w:rsidRPr="00E77E2E" w:rsidRDefault="00AA5595" w:rsidP="00572662">
            <w:pPr>
              <w:pStyle w:val="Tabletext"/>
              <w:numPr>
                <w:ilvl w:val="0"/>
                <w:numId w:val="31"/>
              </w:numPr>
            </w:pPr>
            <w:r w:rsidRPr="00E77E2E">
              <w:t xml:space="preserve">Present each required </w:t>
            </w:r>
            <w:r w:rsidR="00463A66" w:rsidRPr="00E77E2E">
              <w:t>advisory support</w:t>
            </w:r>
            <w:r w:rsidRPr="00E77E2E">
              <w:t xml:space="preserve"> activity and the expected outcome from each activity</w:t>
            </w:r>
          </w:p>
          <w:p w14:paraId="1454673D" w14:textId="7171A294" w:rsidR="00AA5595" w:rsidRPr="00E77E2E" w:rsidRDefault="00AA5595" w:rsidP="00572662">
            <w:pPr>
              <w:pStyle w:val="Tabletext"/>
              <w:numPr>
                <w:ilvl w:val="0"/>
                <w:numId w:val="31"/>
              </w:numPr>
            </w:pPr>
            <w:r w:rsidRPr="00E77E2E">
              <w:t xml:space="preserve">Describe how the expected outcome from each activity is expected to </w:t>
            </w:r>
            <w:r w:rsidR="00463A66" w:rsidRPr="00E77E2E">
              <w:t xml:space="preserve">support </w:t>
            </w:r>
            <w:r w:rsidRPr="00E77E2E">
              <w:t xml:space="preserve">the </w:t>
            </w:r>
            <w:r w:rsidR="00463A66" w:rsidRPr="00E77E2E">
              <w:t>investments</w:t>
            </w:r>
            <w:r w:rsidRPr="00E77E2E">
              <w:t xml:space="preserve"> as described in section </w:t>
            </w:r>
            <w:r w:rsidRPr="00E77E2E">
              <w:fldChar w:fldCharType="begin"/>
            </w:r>
            <w:r w:rsidRPr="00E77E2E">
              <w:instrText xml:space="preserve"> REF _Ref209452049 \r \h  \* MERGEFORMAT </w:instrText>
            </w:r>
            <w:r w:rsidRPr="00E77E2E">
              <w:fldChar w:fldCharType="separate"/>
            </w:r>
            <w:r w:rsidR="0061294A">
              <w:t>AF-5.3</w:t>
            </w:r>
            <w:r w:rsidRPr="00E77E2E">
              <w:fldChar w:fldCharType="end"/>
            </w:r>
            <w:r w:rsidRPr="00E77E2E">
              <w:t>.</w:t>
            </w:r>
          </w:p>
          <w:p w14:paraId="0F65B5B0" w14:textId="77777777" w:rsidR="00AA5595" w:rsidRPr="00E77E2E" w:rsidRDefault="00AA5595" w:rsidP="00572662">
            <w:pPr>
              <w:pStyle w:val="Tabletext"/>
              <w:numPr>
                <w:ilvl w:val="0"/>
                <w:numId w:val="31"/>
              </w:numPr>
            </w:pPr>
            <w:r w:rsidRPr="00E77E2E">
              <w:rPr>
                <w:color w:val="auto"/>
              </w:rPr>
              <w:t>Please include a description of any third party bodies that may be involved.</w:t>
            </w:r>
          </w:p>
          <w:p w14:paraId="54EC240E" w14:textId="1F659051" w:rsidR="00170D1E" w:rsidRPr="00E77E2E" w:rsidRDefault="00B93EB3" w:rsidP="00572662">
            <w:pPr>
              <w:pStyle w:val="Tabletext"/>
              <w:numPr>
                <w:ilvl w:val="0"/>
                <w:numId w:val="31"/>
              </w:numPr>
            </w:pPr>
            <w:r w:rsidRPr="00E77E2E">
              <w:t>10</w:t>
            </w:r>
            <w:r w:rsidR="00170D1E" w:rsidRPr="00E77E2E">
              <w:t>00 words</w:t>
            </w:r>
          </w:p>
        </w:tc>
      </w:tr>
      <w:tr w:rsidR="00452B53" w:rsidRPr="00E77E2E" w14:paraId="28D62D4B" w14:textId="77777777" w:rsidTr="00BB58E0">
        <w:trPr>
          <w:trHeight w:val="1134"/>
        </w:trPr>
        <w:tc>
          <w:tcPr>
            <w:tcW w:w="9016" w:type="dxa"/>
            <w:gridSpan w:val="8"/>
          </w:tcPr>
          <w:p w14:paraId="5D6FE5F7" w14:textId="0E79B970" w:rsidR="00452B53" w:rsidRPr="00E77E2E" w:rsidRDefault="00452B53" w:rsidP="00AA5595">
            <w:pPr>
              <w:pStyle w:val="Tabletext"/>
              <w:rPr>
                <w:color w:val="595959" w:themeColor="text1" w:themeTint="A6"/>
              </w:rPr>
            </w:pPr>
          </w:p>
        </w:tc>
      </w:tr>
      <w:tr w:rsidR="0011406A" w:rsidRPr="00E77E2E" w14:paraId="56ECD957" w14:textId="77777777" w:rsidTr="00BB58E0">
        <w:trPr>
          <w:trHeight w:val="54"/>
        </w:trPr>
        <w:tc>
          <w:tcPr>
            <w:tcW w:w="9016" w:type="dxa"/>
            <w:gridSpan w:val="8"/>
            <w:shd w:val="clear" w:color="auto" w:fill="F2F2F2" w:themeFill="background1" w:themeFillShade="F2"/>
          </w:tcPr>
          <w:p w14:paraId="1F6858B6" w14:textId="0FBA687D" w:rsidR="00AA5595" w:rsidRPr="00E77E2E" w:rsidRDefault="0011406A"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Staffing and capacity building / consultancy</w:t>
            </w:r>
          </w:p>
          <w:p w14:paraId="03E653D1" w14:textId="1DE5A64E" w:rsidR="00AA5595" w:rsidRPr="00E77E2E" w:rsidRDefault="00AA5595" w:rsidP="00572662">
            <w:pPr>
              <w:pStyle w:val="Tabletext"/>
              <w:numPr>
                <w:ilvl w:val="0"/>
                <w:numId w:val="33"/>
              </w:numPr>
              <w:rPr>
                <w:color w:val="auto"/>
              </w:rPr>
            </w:pPr>
            <w:r w:rsidRPr="00E77E2E">
              <w:rPr>
                <w:color w:val="auto"/>
              </w:rPr>
              <w:t>Indicate the number, profiles and qualification of staff to be engaged in the proposed action. Description of specific capacity building needs, including description of staff trainings needed with estimated time plan.</w:t>
            </w:r>
          </w:p>
          <w:p w14:paraId="362A2E0D" w14:textId="7227FCBE" w:rsidR="00AA5595" w:rsidRPr="00E77E2E" w:rsidRDefault="00AA5595" w:rsidP="00572662">
            <w:pPr>
              <w:pStyle w:val="Tabletext"/>
              <w:numPr>
                <w:ilvl w:val="0"/>
                <w:numId w:val="33"/>
              </w:numPr>
              <w:rPr>
                <w:color w:val="auto"/>
              </w:rPr>
            </w:pPr>
            <w:r w:rsidRPr="00E77E2E">
              <w:rPr>
                <w:color w:val="auto"/>
              </w:rPr>
              <w:t>Indicate the activities to be contracted out to consultants and related procurement processes. Add separately, as applicable, any CVs of staff and consultancy to be engaged in the implementation.</w:t>
            </w:r>
          </w:p>
          <w:p w14:paraId="43094D72" w14:textId="6372A824" w:rsidR="00AA5595" w:rsidRPr="00E77E2E" w:rsidRDefault="00170D1E" w:rsidP="00572662">
            <w:pPr>
              <w:pStyle w:val="Tabletext"/>
              <w:numPr>
                <w:ilvl w:val="0"/>
                <w:numId w:val="33"/>
              </w:numPr>
            </w:pPr>
            <w:r w:rsidRPr="00E77E2E">
              <w:rPr>
                <w:color w:val="auto"/>
              </w:rPr>
              <w:t>250 words</w:t>
            </w:r>
          </w:p>
        </w:tc>
      </w:tr>
      <w:tr w:rsidR="0011406A" w:rsidRPr="00E77E2E" w14:paraId="02C8A857" w14:textId="77777777" w:rsidTr="00BB58E0">
        <w:trPr>
          <w:trHeight w:val="1134"/>
        </w:trPr>
        <w:tc>
          <w:tcPr>
            <w:tcW w:w="9016" w:type="dxa"/>
            <w:gridSpan w:val="8"/>
          </w:tcPr>
          <w:p w14:paraId="07813486" w14:textId="77777777" w:rsidR="0011406A" w:rsidRPr="00E77E2E" w:rsidRDefault="0011406A" w:rsidP="00AA5595">
            <w:pPr>
              <w:pStyle w:val="Tabletext"/>
            </w:pPr>
          </w:p>
        </w:tc>
      </w:tr>
      <w:tr w:rsidR="008E0619" w:rsidRPr="00E77E2E" w14:paraId="060B7089" w14:textId="77777777" w:rsidTr="00BB58E0">
        <w:trPr>
          <w:trHeight w:val="54"/>
        </w:trPr>
        <w:tc>
          <w:tcPr>
            <w:tcW w:w="9016" w:type="dxa"/>
            <w:gridSpan w:val="8"/>
            <w:shd w:val="clear" w:color="auto" w:fill="F2F2F2" w:themeFill="background1" w:themeFillShade="F2"/>
          </w:tcPr>
          <w:p w14:paraId="5F2588A4" w14:textId="41E90EAA" w:rsidR="008E0619" w:rsidRPr="00E77E2E" w:rsidRDefault="008E0619"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Activities to be performed (</w:t>
            </w:r>
            <w:r w:rsidR="00B86745" w:rsidRPr="00E77E2E">
              <w:rPr>
                <w:color w:val="0E2841" w:themeColor="text2"/>
                <w:szCs w:val="20"/>
              </w:rPr>
              <w:t>Internal</w:t>
            </w:r>
            <w:r w:rsidRPr="00E77E2E">
              <w:rPr>
                <w:color w:val="0E2841" w:themeColor="text2"/>
                <w:szCs w:val="20"/>
              </w:rPr>
              <w:t xml:space="preserve"> &amp; </w:t>
            </w:r>
            <w:r w:rsidR="008D5EEB" w:rsidRPr="00E77E2E">
              <w:rPr>
                <w:color w:val="0E2841" w:themeColor="text2"/>
                <w:szCs w:val="20"/>
              </w:rPr>
              <w:t>consultancy</w:t>
            </w:r>
            <w:r w:rsidRPr="00E77E2E">
              <w:rPr>
                <w:color w:val="0E2841" w:themeColor="text2"/>
                <w:szCs w:val="20"/>
              </w:rPr>
              <w:t xml:space="preserve"> staff)</w:t>
            </w:r>
          </w:p>
          <w:p w14:paraId="577957CB" w14:textId="77777777" w:rsidR="00AA5595" w:rsidRPr="00E77E2E" w:rsidRDefault="00AA5595" w:rsidP="00084647">
            <w:pPr>
              <w:pStyle w:val="Tabletext"/>
            </w:pPr>
            <w:r w:rsidRPr="00E77E2E">
              <w:t>Provide a breakdown of the work required;</w:t>
            </w:r>
          </w:p>
          <w:p w14:paraId="6529FE2E" w14:textId="77777777" w:rsidR="00AA5595" w:rsidRPr="00E77E2E" w:rsidRDefault="00AA5595" w:rsidP="00572662">
            <w:pPr>
              <w:pStyle w:val="Tabletext"/>
              <w:numPr>
                <w:ilvl w:val="0"/>
                <w:numId w:val="36"/>
              </w:numPr>
            </w:pPr>
            <w:r w:rsidRPr="00E77E2E">
              <w:t>Tabulate activities to be performed by direct staff (function by function)</w:t>
            </w:r>
          </w:p>
          <w:p w14:paraId="068DB954" w14:textId="17091915" w:rsidR="00AA5595" w:rsidRPr="00E77E2E" w:rsidRDefault="00AA5595" w:rsidP="00572662">
            <w:pPr>
              <w:pStyle w:val="Tabletext"/>
              <w:numPr>
                <w:ilvl w:val="0"/>
                <w:numId w:val="36"/>
              </w:numPr>
            </w:pPr>
            <w:r w:rsidRPr="00E77E2E">
              <w:t>Tabulate activities to be performed by external staff</w:t>
            </w:r>
          </w:p>
        </w:tc>
      </w:tr>
      <w:tr w:rsidR="008E0619" w:rsidRPr="00E77E2E" w14:paraId="1FF5108B" w14:textId="77777777" w:rsidTr="00BB58E0">
        <w:trPr>
          <w:trHeight w:val="54"/>
        </w:trPr>
        <w:tc>
          <w:tcPr>
            <w:tcW w:w="9016" w:type="dxa"/>
            <w:gridSpan w:val="8"/>
          </w:tcPr>
          <w:p w14:paraId="0A7AB16B" w14:textId="67234A2B" w:rsidR="00B86745" w:rsidRPr="00E77E2E" w:rsidRDefault="00B86745" w:rsidP="00084647">
            <w:pPr>
              <w:pStyle w:val="Tabletext"/>
              <w:rPr>
                <w:color w:val="595959" w:themeColor="text1" w:themeTint="A6"/>
              </w:rPr>
            </w:pPr>
          </w:p>
        </w:tc>
      </w:tr>
      <w:tr w:rsidR="006F68D9" w:rsidRPr="00E77E2E" w14:paraId="291F8D50" w14:textId="77777777" w:rsidTr="00BB58E0">
        <w:trPr>
          <w:trHeight w:val="125"/>
        </w:trPr>
        <w:tc>
          <w:tcPr>
            <w:tcW w:w="1271" w:type="dxa"/>
            <w:vAlign w:val="center"/>
          </w:tcPr>
          <w:p w14:paraId="78B66972" w14:textId="3DD3D04E" w:rsidR="00F047E5" w:rsidRPr="00E77E2E" w:rsidRDefault="00F047E5" w:rsidP="00084647">
            <w:pPr>
              <w:pStyle w:val="Tabletext"/>
              <w:jc w:val="center"/>
              <w:rPr>
                <w:b/>
                <w:bCs/>
                <w:szCs w:val="18"/>
              </w:rPr>
            </w:pPr>
            <w:r w:rsidRPr="00E77E2E">
              <w:rPr>
                <w:b/>
                <w:bCs/>
                <w:color w:val="auto"/>
                <w:szCs w:val="18"/>
              </w:rPr>
              <w:t xml:space="preserve">Internal / </w:t>
            </w:r>
            <w:r w:rsidR="00B7496F" w:rsidRPr="00E77E2E">
              <w:rPr>
                <w:b/>
                <w:bCs/>
                <w:color w:val="auto"/>
                <w:szCs w:val="18"/>
              </w:rPr>
              <w:t>Consultancy</w:t>
            </w:r>
          </w:p>
        </w:tc>
        <w:tc>
          <w:tcPr>
            <w:tcW w:w="992" w:type="dxa"/>
            <w:vAlign w:val="center"/>
          </w:tcPr>
          <w:p w14:paraId="08F83AEB" w14:textId="17A71F6E" w:rsidR="00F047E5" w:rsidRPr="00E77E2E" w:rsidRDefault="003A1658" w:rsidP="00084647">
            <w:pPr>
              <w:pStyle w:val="Tabletext"/>
              <w:jc w:val="center"/>
              <w:rPr>
                <w:b/>
                <w:bCs/>
                <w:szCs w:val="18"/>
              </w:rPr>
            </w:pPr>
            <w:r w:rsidRPr="00E77E2E">
              <w:rPr>
                <w:b/>
                <w:bCs/>
                <w:color w:val="auto"/>
                <w:szCs w:val="18"/>
              </w:rPr>
              <w:t>Advisory support</w:t>
            </w:r>
            <w:r w:rsidR="00F047E5" w:rsidRPr="00E77E2E">
              <w:rPr>
                <w:b/>
                <w:bCs/>
                <w:color w:val="auto"/>
                <w:szCs w:val="18"/>
              </w:rPr>
              <w:t xml:space="preserve"> activity</w:t>
            </w:r>
          </w:p>
        </w:tc>
        <w:tc>
          <w:tcPr>
            <w:tcW w:w="1276" w:type="dxa"/>
            <w:vAlign w:val="center"/>
          </w:tcPr>
          <w:p w14:paraId="35F910A1" w14:textId="11EC688D" w:rsidR="00F047E5" w:rsidRPr="00E77E2E" w:rsidRDefault="00F047E5" w:rsidP="00084647">
            <w:pPr>
              <w:pStyle w:val="Tabletext"/>
              <w:jc w:val="center"/>
              <w:rPr>
                <w:b/>
                <w:bCs/>
                <w:szCs w:val="18"/>
              </w:rPr>
            </w:pPr>
            <w:r w:rsidRPr="00E77E2E">
              <w:rPr>
                <w:b/>
                <w:bCs/>
                <w:color w:val="auto"/>
                <w:szCs w:val="18"/>
              </w:rPr>
              <w:t>Investment component being supported</w:t>
            </w:r>
          </w:p>
        </w:tc>
        <w:tc>
          <w:tcPr>
            <w:tcW w:w="1559" w:type="dxa"/>
            <w:vAlign w:val="center"/>
          </w:tcPr>
          <w:p w14:paraId="2EFFC05D" w14:textId="016D8FD0" w:rsidR="00F047E5" w:rsidRPr="00E77E2E" w:rsidRDefault="00F047E5" w:rsidP="00084647">
            <w:pPr>
              <w:pStyle w:val="Tabletext"/>
              <w:jc w:val="center"/>
              <w:rPr>
                <w:b/>
                <w:bCs/>
                <w:szCs w:val="18"/>
              </w:rPr>
            </w:pPr>
            <w:r w:rsidRPr="00E77E2E">
              <w:rPr>
                <w:b/>
                <w:bCs/>
                <w:color w:val="auto"/>
                <w:szCs w:val="18"/>
              </w:rPr>
              <w:t xml:space="preserve">Details of how </w:t>
            </w:r>
            <w:r w:rsidR="003A1658" w:rsidRPr="00E77E2E">
              <w:rPr>
                <w:b/>
                <w:bCs/>
                <w:color w:val="auto"/>
                <w:szCs w:val="18"/>
              </w:rPr>
              <w:t>the advisory proposed action</w:t>
            </w:r>
            <w:r w:rsidRPr="00E77E2E">
              <w:rPr>
                <w:b/>
                <w:bCs/>
                <w:color w:val="auto"/>
                <w:szCs w:val="18"/>
              </w:rPr>
              <w:t xml:space="preserve"> will support Investment component</w:t>
            </w:r>
          </w:p>
        </w:tc>
        <w:tc>
          <w:tcPr>
            <w:tcW w:w="1276" w:type="dxa"/>
            <w:vAlign w:val="center"/>
          </w:tcPr>
          <w:p w14:paraId="24837B64" w14:textId="324BEE4D" w:rsidR="00F047E5" w:rsidRPr="00E77E2E" w:rsidRDefault="00F047E5" w:rsidP="00084647">
            <w:pPr>
              <w:pStyle w:val="Tabletext"/>
              <w:jc w:val="center"/>
              <w:rPr>
                <w:b/>
                <w:bCs/>
                <w:szCs w:val="18"/>
              </w:rPr>
            </w:pPr>
            <w:r w:rsidRPr="00E77E2E">
              <w:rPr>
                <w:b/>
                <w:bCs/>
                <w:color w:val="auto"/>
                <w:szCs w:val="18"/>
              </w:rPr>
              <w:t>Deliverables</w:t>
            </w:r>
          </w:p>
        </w:tc>
        <w:tc>
          <w:tcPr>
            <w:tcW w:w="992" w:type="dxa"/>
            <w:vAlign w:val="center"/>
          </w:tcPr>
          <w:p w14:paraId="6321695E" w14:textId="2601C356" w:rsidR="00F047E5" w:rsidRPr="00E77E2E" w:rsidRDefault="00F047E5" w:rsidP="00084647">
            <w:pPr>
              <w:pStyle w:val="Tabletext"/>
              <w:jc w:val="center"/>
              <w:rPr>
                <w:b/>
                <w:bCs/>
                <w:szCs w:val="18"/>
              </w:rPr>
            </w:pPr>
            <w:bookmarkStart w:id="4" w:name="OLE_LINK1"/>
            <w:r w:rsidRPr="00E77E2E">
              <w:rPr>
                <w:b/>
                <w:bCs/>
                <w:color w:val="auto"/>
                <w:szCs w:val="18"/>
              </w:rPr>
              <w:t>Expected Person-days</w:t>
            </w:r>
            <w:bookmarkEnd w:id="4"/>
          </w:p>
        </w:tc>
        <w:tc>
          <w:tcPr>
            <w:tcW w:w="709" w:type="dxa"/>
            <w:vAlign w:val="center"/>
          </w:tcPr>
          <w:p w14:paraId="13D42447" w14:textId="2CAF7909" w:rsidR="00F047E5" w:rsidRPr="00E77E2E" w:rsidRDefault="00F047E5" w:rsidP="00084647">
            <w:pPr>
              <w:pStyle w:val="Tabletext"/>
              <w:jc w:val="center"/>
              <w:rPr>
                <w:b/>
                <w:bCs/>
                <w:szCs w:val="18"/>
              </w:rPr>
            </w:pPr>
            <w:r w:rsidRPr="00E77E2E">
              <w:rPr>
                <w:b/>
                <w:bCs/>
                <w:color w:val="auto"/>
                <w:szCs w:val="18"/>
              </w:rPr>
              <w:t>Daily rates</w:t>
            </w:r>
          </w:p>
        </w:tc>
        <w:tc>
          <w:tcPr>
            <w:tcW w:w="941" w:type="dxa"/>
            <w:vAlign w:val="center"/>
          </w:tcPr>
          <w:p w14:paraId="62C309FC" w14:textId="77777777" w:rsidR="00F047E5" w:rsidRPr="00E77E2E" w:rsidRDefault="00F047E5" w:rsidP="00084647">
            <w:pPr>
              <w:pStyle w:val="Tabletext"/>
              <w:jc w:val="center"/>
              <w:rPr>
                <w:b/>
                <w:bCs/>
                <w:color w:val="auto"/>
                <w:szCs w:val="18"/>
              </w:rPr>
            </w:pPr>
            <w:r w:rsidRPr="00E77E2E">
              <w:rPr>
                <w:b/>
                <w:bCs/>
                <w:color w:val="auto"/>
                <w:szCs w:val="18"/>
              </w:rPr>
              <w:t>Amount</w:t>
            </w:r>
          </w:p>
          <w:p w14:paraId="6CAFA37B" w14:textId="40F009F0" w:rsidR="00F047E5" w:rsidRPr="00E77E2E" w:rsidRDefault="00F047E5" w:rsidP="00084647">
            <w:pPr>
              <w:pStyle w:val="Tabletext"/>
              <w:jc w:val="center"/>
              <w:rPr>
                <w:b/>
                <w:bCs/>
                <w:color w:val="auto"/>
                <w:szCs w:val="18"/>
              </w:rPr>
            </w:pPr>
            <w:r w:rsidRPr="00E77E2E">
              <w:rPr>
                <w:b/>
                <w:bCs/>
                <w:color w:val="auto"/>
                <w:szCs w:val="18"/>
              </w:rPr>
              <w:t>(EUR)</w:t>
            </w:r>
          </w:p>
        </w:tc>
      </w:tr>
      <w:tr w:rsidR="006F68D9" w:rsidRPr="00E77E2E" w14:paraId="5F93EBAE" w14:textId="77777777" w:rsidTr="00BB58E0">
        <w:trPr>
          <w:trHeight w:val="123"/>
        </w:trPr>
        <w:tc>
          <w:tcPr>
            <w:tcW w:w="1271" w:type="dxa"/>
          </w:tcPr>
          <w:p w14:paraId="722B3E00" w14:textId="77777777" w:rsidR="008E0619" w:rsidRPr="00E77E2E" w:rsidRDefault="008E0619" w:rsidP="008E0619">
            <w:pPr>
              <w:pStyle w:val="Tabletext"/>
            </w:pPr>
          </w:p>
        </w:tc>
        <w:tc>
          <w:tcPr>
            <w:tcW w:w="992" w:type="dxa"/>
          </w:tcPr>
          <w:p w14:paraId="7FF66C93" w14:textId="77777777" w:rsidR="008E0619" w:rsidRPr="00E77E2E" w:rsidRDefault="008E0619" w:rsidP="008E0619">
            <w:pPr>
              <w:pStyle w:val="Tabletext"/>
            </w:pPr>
          </w:p>
        </w:tc>
        <w:tc>
          <w:tcPr>
            <w:tcW w:w="1276" w:type="dxa"/>
          </w:tcPr>
          <w:p w14:paraId="2BB036DE" w14:textId="77777777" w:rsidR="008E0619" w:rsidRPr="00E77E2E" w:rsidRDefault="008E0619" w:rsidP="008E0619">
            <w:pPr>
              <w:pStyle w:val="Tabletext"/>
            </w:pPr>
          </w:p>
        </w:tc>
        <w:tc>
          <w:tcPr>
            <w:tcW w:w="1559" w:type="dxa"/>
          </w:tcPr>
          <w:p w14:paraId="2235B90B" w14:textId="77777777" w:rsidR="008E0619" w:rsidRPr="00E77E2E" w:rsidRDefault="008E0619" w:rsidP="008E0619">
            <w:pPr>
              <w:pStyle w:val="Tabletext"/>
            </w:pPr>
          </w:p>
        </w:tc>
        <w:tc>
          <w:tcPr>
            <w:tcW w:w="1276" w:type="dxa"/>
          </w:tcPr>
          <w:p w14:paraId="02089F09" w14:textId="77777777" w:rsidR="008E0619" w:rsidRPr="00E77E2E" w:rsidRDefault="008E0619" w:rsidP="008E0619">
            <w:pPr>
              <w:pStyle w:val="Tabletext"/>
            </w:pPr>
          </w:p>
        </w:tc>
        <w:tc>
          <w:tcPr>
            <w:tcW w:w="992" w:type="dxa"/>
          </w:tcPr>
          <w:p w14:paraId="1FC9CD0D" w14:textId="77777777" w:rsidR="008E0619" w:rsidRPr="00E77E2E" w:rsidRDefault="008E0619" w:rsidP="008E0619">
            <w:pPr>
              <w:pStyle w:val="Tabletext"/>
            </w:pPr>
          </w:p>
        </w:tc>
        <w:tc>
          <w:tcPr>
            <w:tcW w:w="709" w:type="dxa"/>
          </w:tcPr>
          <w:p w14:paraId="1BCC28B8" w14:textId="77777777" w:rsidR="008E0619" w:rsidRPr="00E77E2E" w:rsidRDefault="008E0619" w:rsidP="008E0619">
            <w:pPr>
              <w:pStyle w:val="Tabletext"/>
            </w:pPr>
          </w:p>
        </w:tc>
        <w:tc>
          <w:tcPr>
            <w:tcW w:w="941" w:type="dxa"/>
          </w:tcPr>
          <w:p w14:paraId="7BC2145B" w14:textId="424BD4B0" w:rsidR="008E0619" w:rsidRPr="00E77E2E" w:rsidRDefault="008E0619" w:rsidP="008E0619">
            <w:pPr>
              <w:pStyle w:val="Tabletext"/>
            </w:pPr>
          </w:p>
        </w:tc>
      </w:tr>
      <w:tr w:rsidR="006F68D9" w:rsidRPr="00E77E2E" w14:paraId="56EEBEC5" w14:textId="77777777" w:rsidTr="00BB58E0">
        <w:trPr>
          <w:trHeight w:val="123"/>
        </w:trPr>
        <w:tc>
          <w:tcPr>
            <w:tcW w:w="1271" w:type="dxa"/>
          </w:tcPr>
          <w:p w14:paraId="33FA4E89" w14:textId="77777777" w:rsidR="008E0619" w:rsidRPr="00E77E2E" w:rsidRDefault="008E0619" w:rsidP="008E0619">
            <w:pPr>
              <w:pStyle w:val="Tabletext"/>
            </w:pPr>
          </w:p>
        </w:tc>
        <w:tc>
          <w:tcPr>
            <w:tcW w:w="992" w:type="dxa"/>
          </w:tcPr>
          <w:p w14:paraId="24A3BC55" w14:textId="77777777" w:rsidR="008E0619" w:rsidRPr="00E77E2E" w:rsidRDefault="008E0619" w:rsidP="008E0619">
            <w:pPr>
              <w:pStyle w:val="Tabletext"/>
            </w:pPr>
          </w:p>
        </w:tc>
        <w:tc>
          <w:tcPr>
            <w:tcW w:w="1276" w:type="dxa"/>
          </w:tcPr>
          <w:p w14:paraId="387CC532" w14:textId="77777777" w:rsidR="008E0619" w:rsidRPr="00E77E2E" w:rsidRDefault="008E0619" w:rsidP="008E0619">
            <w:pPr>
              <w:pStyle w:val="Tabletext"/>
            </w:pPr>
          </w:p>
        </w:tc>
        <w:tc>
          <w:tcPr>
            <w:tcW w:w="1559" w:type="dxa"/>
          </w:tcPr>
          <w:p w14:paraId="25A5F179" w14:textId="77777777" w:rsidR="008E0619" w:rsidRPr="00E77E2E" w:rsidRDefault="008E0619" w:rsidP="008E0619">
            <w:pPr>
              <w:pStyle w:val="Tabletext"/>
            </w:pPr>
          </w:p>
        </w:tc>
        <w:tc>
          <w:tcPr>
            <w:tcW w:w="1276" w:type="dxa"/>
          </w:tcPr>
          <w:p w14:paraId="6A2D6E6B" w14:textId="77777777" w:rsidR="008E0619" w:rsidRPr="00E77E2E" w:rsidRDefault="008E0619" w:rsidP="008E0619">
            <w:pPr>
              <w:pStyle w:val="Tabletext"/>
            </w:pPr>
          </w:p>
        </w:tc>
        <w:tc>
          <w:tcPr>
            <w:tcW w:w="992" w:type="dxa"/>
          </w:tcPr>
          <w:p w14:paraId="6BF1F94D" w14:textId="77777777" w:rsidR="008E0619" w:rsidRPr="00E77E2E" w:rsidRDefault="008E0619" w:rsidP="008E0619">
            <w:pPr>
              <w:pStyle w:val="Tabletext"/>
            </w:pPr>
          </w:p>
        </w:tc>
        <w:tc>
          <w:tcPr>
            <w:tcW w:w="709" w:type="dxa"/>
          </w:tcPr>
          <w:p w14:paraId="3CF5F788" w14:textId="77777777" w:rsidR="008E0619" w:rsidRPr="00E77E2E" w:rsidRDefault="008E0619" w:rsidP="008E0619">
            <w:pPr>
              <w:pStyle w:val="Tabletext"/>
            </w:pPr>
          </w:p>
        </w:tc>
        <w:tc>
          <w:tcPr>
            <w:tcW w:w="941" w:type="dxa"/>
          </w:tcPr>
          <w:p w14:paraId="48C55F88" w14:textId="3F9E38EA" w:rsidR="008E0619" w:rsidRPr="00E77E2E" w:rsidRDefault="008E0619" w:rsidP="008E0619">
            <w:pPr>
              <w:pStyle w:val="Tabletext"/>
            </w:pPr>
          </w:p>
        </w:tc>
      </w:tr>
      <w:tr w:rsidR="00FC14C7" w:rsidRPr="00E77E2E" w14:paraId="368BF0DC" w14:textId="77777777" w:rsidTr="00BB58E0">
        <w:trPr>
          <w:trHeight w:val="329"/>
        </w:trPr>
        <w:tc>
          <w:tcPr>
            <w:tcW w:w="9016" w:type="dxa"/>
            <w:gridSpan w:val="8"/>
            <w:shd w:val="clear" w:color="auto" w:fill="F2F2F2" w:themeFill="background1" w:themeFillShade="F2"/>
          </w:tcPr>
          <w:p w14:paraId="7E5A5708" w14:textId="77777777" w:rsidR="00FC14C7" w:rsidRPr="00E77E2E" w:rsidRDefault="00FC14C7"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lastRenderedPageBreak/>
              <w:t>Procurement plan</w:t>
            </w:r>
          </w:p>
          <w:p w14:paraId="761E51CE" w14:textId="6332D1A9" w:rsidR="00AA5595" w:rsidRPr="00E77E2E" w:rsidRDefault="00AA5595" w:rsidP="00084647">
            <w:pPr>
              <w:pStyle w:val="Tabletext"/>
            </w:pPr>
            <w:r w:rsidRPr="00E77E2E">
              <w:t>Proposed procurement plan</w:t>
            </w:r>
            <w:r w:rsidR="00677045" w:rsidRPr="00E77E2E">
              <w:t xml:space="preserve"> for outsourced activities</w:t>
            </w:r>
            <w:r w:rsidR="00656311" w:rsidRPr="00E77E2E">
              <w:t>:</w:t>
            </w:r>
          </w:p>
          <w:p w14:paraId="40146887" w14:textId="36666AEF" w:rsidR="00AA5595" w:rsidRPr="00E77E2E" w:rsidRDefault="00AA5595" w:rsidP="00572662">
            <w:pPr>
              <w:pStyle w:val="Tabletext"/>
              <w:numPr>
                <w:ilvl w:val="0"/>
                <w:numId w:val="37"/>
              </w:numPr>
            </w:pPr>
            <w:r w:rsidRPr="00E77E2E">
              <w:t>Activities to be tendered out</w:t>
            </w:r>
            <w:r w:rsidR="00656311" w:rsidRPr="00E77E2E">
              <w:t xml:space="preserve"> / </w:t>
            </w:r>
            <w:r w:rsidRPr="00E77E2E">
              <w:t>Number of tenders</w:t>
            </w:r>
            <w:r w:rsidR="00656311" w:rsidRPr="00E77E2E">
              <w:t xml:space="preserve"> / </w:t>
            </w:r>
            <w:r w:rsidRPr="00E77E2E">
              <w:t>Estimated timeframe</w:t>
            </w:r>
            <w:r w:rsidR="00656311" w:rsidRPr="00E77E2E">
              <w:t xml:space="preserve"> / </w:t>
            </w:r>
            <w:r w:rsidRPr="00E77E2E">
              <w:t>Size of each tender</w:t>
            </w:r>
          </w:p>
          <w:p w14:paraId="1D2D4E41" w14:textId="3B773F21" w:rsidR="00360E2F" w:rsidRPr="00E77E2E" w:rsidRDefault="00360E2F" w:rsidP="00572662">
            <w:pPr>
              <w:pStyle w:val="Tabletext"/>
              <w:numPr>
                <w:ilvl w:val="0"/>
                <w:numId w:val="37"/>
              </w:numPr>
            </w:pPr>
            <w:r w:rsidRPr="00E77E2E">
              <w:t>500 words / tabulate</w:t>
            </w:r>
          </w:p>
          <w:p w14:paraId="0AA9FE42" w14:textId="12211643" w:rsidR="00AA5595" w:rsidRPr="00E77E2E" w:rsidRDefault="00AA5595" w:rsidP="00AA5595">
            <w:pPr>
              <w:pStyle w:val="Tabletext"/>
            </w:pPr>
            <w:r w:rsidRPr="00E77E2E">
              <w:rPr>
                <w:color w:val="auto"/>
              </w:rPr>
              <w:t xml:space="preserve">Please confirm all </w:t>
            </w:r>
            <w:r w:rsidR="00BF3362" w:rsidRPr="00E77E2E">
              <w:rPr>
                <w:color w:val="auto"/>
              </w:rPr>
              <w:t xml:space="preserve">procurement </w:t>
            </w:r>
            <w:r w:rsidRPr="00E77E2E">
              <w:rPr>
                <w:color w:val="auto"/>
              </w:rPr>
              <w:t>will be done in accordance with EU/ national procurement regulations (if applicable).</w:t>
            </w:r>
          </w:p>
        </w:tc>
      </w:tr>
      <w:tr w:rsidR="00FC14C7" w:rsidRPr="00E77E2E" w14:paraId="1538FC32" w14:textId="77777777" w:rsidTr="00BB58E0">
        <w:trPr>
          <w:trHeight w:val="1134"/>
        </w:trPr>
        <w:tc>
          <w:tcPr>
            <w:tcW w:w="9016" w:type="dxa"/>
            <w:gridSpan w:val="8"/>
          </w:tcPr>
          <w:p w14:paraId="17864605" w14:textId="0AE889FA" w:rsidR="00FC14C7" w:rsidRPr="00E77E2E" w:rsidRDefault="00FC14C7" w:rsidP="00FC14C7">
            <w:pPr>
              <w:pStyle w:val="Tabletext"/>
            </w:pPr>
          </w:p>
        </w:tc>
      </w:tr>
      <w:tr w:rsidR="005B25EE" w:rsidRPr="00E77E2E" w14:paraId="4815C85D" w14:textId="77777777" w:rsidTr="00BB58E0">
        <w:trPr>
          <w:trHeight w:val="795"/>
        </w:trPr>
        <w:tc>
          <w:tcPr>
            <w:tcW w:w="9016" w:type="dxa"/>
            <w:gridSpan w:val="8"/>
            <w:shd w:val="clear" w:color="auto" w:fill="F2F2F2" w:themeFill="background1" w:themeFillShade="F2"/>
          </w:tcPr>
          <w:p w14:paraId="3D166B04" w14:textId="0FCAAFB2" w:rsidR="005B25EE" w:rsidRPr="00E77E2E" w:rsidRDefault="005B25EE" w:rsidP="00572662">
            <w:pPr>
              <w:pStyle w:val="ANNEXL2"/>
              <w:numPr>
                <w:ilvl w:val="1"/>
                <w:numId w:val="18"/>
              </w:numPr>
              <w:spacing w:beforeLines="40" w:before="96" w:afterLines="40" w:after="96"/>
              <w:ind w:left="357" w:hanging="357"/>
              <w:rPr>
                <w:color w:val="0E2841" w:themeColor="text2"/>
              </w:rPr>
            </w:pPr>
            <w:r w:rsidRPr="00E77E2E">
              <w:rPr>
                <w:color w:val="0E2841" w:themeColor="text2"/>
                <w:szCs w:val="20"/>
              </w:rPr>
              <w:t xml:space="preserve">DELIVERY OF THE </w:t>
            </w:r>
            <w:r w:rsidR="00046F56" w:rsidRPr="00E77E2E">
              <w:rPr>
                <w:color w:val="0E2841" w:themeColor="text2"/>
                <w:szCs w:val="20"/>
              </w:rPr>
              <w:t>ADVISORY PROGRAMME</w:t>
            </w:r>
          </w:p>
          <w:p w14:paraId="72A02F57" w14:textId="2A5F4730" w:rsidR="005B25EE" w:rsidRPr="00E77E2E" w:rsidRDefault="00897040" w:rsidP="00572662">
            <w:pPr>
              <w:pStyle w:val="Tabletext"/>
              <w:numPr>
                <w:ilvl w:val="0"/>
                <w:numId w:val="35"/>
              </w:numPr>
              <w:rPr>
                <w:color w:val="595959" w:themeColor="text1" w:themeTint="A6"/>
              </w:rPr>
            </w:pPr>
            <w:r w:rsidRPr="00E77E2E">
              <w:t>Timeline of i</w:t>
            </w:r>
            <w:r w:rsidR="00046F56" w:rsidRPr="00E77E2E">
              <w:t xml:space="preserve">mplementation </w:t>
            </w:r>
            <w:r w:rsidRPr="00E77E2E">
              <w:t xml:space="preserve">of the proposed advisory </w:t>
            </w:r>
            <w:r w:rsidR="00046F56" w:rsidRPr="00E77E2E">
              <w:t>programme</w:t>
            </w:r>
            <w:r w:rsidR="00D445C8" w:rsidRPr="00E77E2E">
              <w:t xml:space="preserve"> and its various components</w:t>
            </w:r>
          </w:p>
          <w:p w14:paraId="20145BE3" w14:textId="2B5DB553" w:rsidR="00021D13" w:rsidRPr="00E77E2E" w:rsidRDefault="00AD5FB7" w:rsidP="00572662">
            <w:pPr>
              <w:pStyle w:val="Tabletext"/>
              <w:numPr>
                <w:ilvl w:val="0"/>
                <w:numId w:val="35"/>
              </w:numPr>
              <w:rPr>
                <w:color w:val="595959" w:themeColor="text1" w:themeTint="A6"/>
              </w:rPr>
            </w:pPr>
            <w:r w:rsidRPr="00E77E2E">
              <w:rPr>
                <w:color w:val="595959" w:themeColor="text1" w:themeTint="A6"/>
              </w:rPr>
              <w:t>If possible, include a Gantt chart detailing actions / deliverables with associated costs</w:t>
            </w:r>
          </w:p>
        </w:tc>
      </w:tr>
      <w:tr w:rsidR="005B25EE" w:rsidRPr="00E77E2E" w14:paraId="45535A29" w14:textId="77777777" w:rsidTr="00BB58E0">
        <w:trPr>
          <w:trHeight w:val="429"/>
        </w:trPr>
        <w:tc>
          <w:tcPr>
            <w:tcW w:w="9016" w:type="dxa"/>
            <w:gridSpan w:val="8"/>
          </w:tcPr>
          <w:p w14:paraId="54D68905" w14:textId="7D8E642A" w:rsidR="005B25EE" w:rsidRPr="00E77E2E" w:rsidRDefault="005B25EE" w:rsidP="006D5E52">
            <w:pPr>
              <w:pStyle w:val="Tabletext"/>
              <w:rPr>
                <w:color w:val="auto"/>
              </w:rPr>
            </w:pPr>
            <w:r w:rsidRPr="00E77E2E">
              <w:rPr>
                <w:color w:val="auto"/>
              </w:rPr>
              <w:t xml:space="preserve">☐ Advisory Support Programme </w:t>
            </w:r>
            <w:r w:rsidR="00AD5FB7" w:rsidRPr="00E77E2E">
              <w:rPr>
                <w:color w:val="auto"/>
              </w:rPr>
              <w:t xml:space="preserve">duration </w:t>
            </w:r>
            <w:r w:rsidR="00DB7C65" w:rsidRPr="00E77E2E">
              <w:rPr>
                <w:color w:val="auto"/>
              </w:rPr>
              <w:t xml:space="preserve">equal to </w:t>
            </w:r>
            <w:r w:rsidRPr="00E77E2E">
              <w:rPr>
                <w:color w:val="auto"/>
              </w:rPr>
              <w:t>24 months or less</w:t>
            </w:r>
          </w:p>
        </w:tc>
      </w:tr>
      <w:tr w:rsidR="005B25EE" w:rsidRPr="00E77E2E" w14:paraId="758865A6" w14:textId="77777777" w:rsidTr="00BB58E0">
        <w:trPr>
          <w:trHeight w:val="1134"/>
        </w:trPr>
        <w:tc>
          <w:tcPr>
            <w:tcW w:w="9016" w:type="dxa"/>
            <w:gridSpan w:val="8"/>
          </w:tcPr>
          <w:p w14:paraId="61EDA965" w14:textId="77777777" w:rsidR="005B25EE" w:rsidRPr="00E77E2E" w:rsidRDefault="005B25EE" w:rsidP="00FC14C7">
            <w:pPr>
              <w:pStyle w:val="Tabletext"/>
            </w:pPr>
          </w:p>
        </w:tc>
      </w:tr>
    </w:tbl>
    <w:p w14:paraId="708183FB" w14:textId="77777777" w:rsidR="00365E03" w:rsidRPr="00E77E2E" w:rsidRDefault="00365E03" w:rsidP="00365E03"/>
    <w:tbl>
      <w:tblPr>
        <w:tblStyle w:val="TableGrid"/>
        <w:tblW w:w="0" w:type="auto"/>
        <w:tblLook w:val="04A0" w:firstRow="1" w:lastRow="0" w:firstColumn="1" w:lastColumn="0" w:noHBand="0" w:noVBand="1"/>
      </w:tblPr>
      <w:tblGrid>
        <w:gridCol w:w="2830"/>
        <w:gridCol w:w="1134"/>
        <w:gridCol w:w="1701"/>
        <w:gridCol w:w="426"/>
        <w:gridCol w:w="1275"/>
        <w:gridCol w:w="426"/>
        <w:gridCol w:w="1224"/>
      </w:tblGrid>
      <w:tr w:rsidR="007234CF" w:rsidRPr="00E77E2E" w14:paraId="5C8B0FEF" w14:textId="77777777">
        <w:trPr>
          <w:trHeight w:val="295"/>
        </w:trPr>
        <w:tc>
          <w:tcPr>
            <w:tcW w:w="9016" w:type="dxa"/>
            <w:gridSpan w:val="7"/>
            <w:shd w:val="clear" w:color="auto" w:fill="0E2841" w:themeFill="text2"/>
          </w:tcPr>
          <w:p w14:paraId="6877F1FB" w14:textId="5094F159" w:rsidR="007234CF" w:rsidRPr="00E77E2E" w:rsidRDefault="007234CF"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Estimated costs and funding for the action</w:t>
            </w:r>
          </w:p>
        </w:tc>
      </w:tr>
      <w:tr w:rsidR="007562AA" w:rsidRPr="00E77E2E" w14:paraId="21649505" w14:textId="77777777">
        <w:trPr>
          <w:trHeight w:val="329"/>
        </w:trPr>
        <w:tc>
          <w:tcPr>
            <w:tcW w:w="9016" w:type="dxa"/>
            <w:gridSpan w:val="7"/>
            <w:shd w:val="clear" w:color="auto" w:fill="F2F2F2" w:themeFill="background1" w:themeFillShade="F2"/>
          </w:tcPr>
          <w:p w14:paraId="0800CA7B" w14:textId="1011B3DE" w:rsidR="007562AA" w:rsidRPr="00E77E2E" w:rsidRDefault="007562AA" w:rsidP="00084647">
            <w:pPr>
              <w:pStyle w:val="Tabletext"/>
            </w:pPr>
            <w:r w:rsidRPr="00E77E2E">
              <w:rPr>
                <w:color w:val="auto"/>
              </w:rPr>
              <w:t>Budget estimate with relevant breakdown and including eligible cost categories as specified in section 5.1.3 (a) (Eligible direct costs) of this Call. Explain in sufficient detail the methods and sources used to estimate the costs.</w:t>
            </w:r>
          </w:p>
        </w:tc>
      </w:tr>
      <w:tr w:rsidR="007234CF" w:rsidRPr="00E77E2E" w14:paraId="3D28E833" w14:textId="77777777">
        <w:trPr>
          <w:trHeight w:val="329"/>
        </w:trPr>
        <w:tc>
          <w:tcPr>
            <w:tcW w:w="9016" w:type="dxa"/>
            <w:gridSpan w:val="7"/>
            <w:shd w:val="clear" w:color="auto" w:fill="F2F2F2" w:themeFill="background1" w:themeFillShade="F2"/>
          </w:tcPr>
          <w:p w14:paraId="5DEF374A" w14:textId="56ABE6A0" w:rsidR="007234CF" w:rsidRPr="00E77E2E" w:rsidRDefault="007562AA" w:rsidP="00572662">
            <w:pPr>
              <w:pStyle w:val="ANNEXL2"/>
              <w:numPr>
                <w:ilvl w:val="1"/>
                <w:numId w:val="18"/>
              </w:numPr>
              <w:spacing w:beforeLines="40" w:before="96" w:afterLines="40" w:after="96"/>
              <w:ind w:left="357" w:hanging="357"/>
              <w:rPr>
                <w:szCs w:val="20"/>
              </w:rPr>
            </w:pPr>
            <w:bookmarkStart w:id="5" w:name="_Ref209530974"/>
            <w:r w:rsidRPr="00E77E2E">
              <w:rPr>
                <w:color w:val="0E2841" w:themeColor="text2"/>
                <w:szCs w:val="20"/>
              </w:rPr>
              <w:t>Direct staff costs</w:t>
            </w:r>
            <w:bookmarkEnd w:id="5"/>
          </w:p>
        </w:tc>
      </w:tr>
      <w:tr w:rsidR="007A23F3" w:rsidRPr="00E77E2E" w14:paraId="5A9AA4AF" w14:textId="77777777" w:rsidTr="00084647">
        <w:trPr>
          <w:trHeight w:val="53"/>
        </w:trPr>
        <w:tc>
          <w:tcPr>
            <w:tcW w:w="3964" w:type="dxa"/>
            <w:gridSpan w:val="2"/>
            <w:shd w:val="clear" w:color="auto" w:fill="FFFFFF" w:themeFill="background1"/>
            <w:vAlign w:val="center"/>
          </w:tcPr>
          <w:p w14:paraId="53E388F6" w14:textId="64B600E1" w:rsidR="006A75D9" w:rsidRPr="00E77E2E" w:rsidRDefault="006A75D9" w:rsidP="00084647">
            <w:pPr>
              <w:pStyle w:val="Tabletext"/>
              <w:jc w:val="center"/>
              <w:rPr>
                <w:b/>
                <w:bCs/>
              </w:rPr>
            </w:pPr>
            <w:r w:rsidRPr="00E77E2E">
              <w:rPr>
                <w:b/>
                <w:bCs/>
                <w:color w:val="auto"/>
              </w:rPr>
              <w:t>Categories of staff (e.g. senior expert, junior expert, assistant, etc.)</w:t>
            </w:r>
          </w:p>
        </w:tc>
        <w:tc>
          <w:tcPr>
            <w:tcW w:w="2127" w:type="dxa"/>
            <w:gridSpan w:val="2"/>
            <w:shd w:val="clear" w:color="auto" w:fill="FFFFFF" w:themeFill="background1"/>
            <w:vAlign w:val="center"/>
          </w:tcPr>
          <w:p w14:paraId="5B0A31DD" w14:textId="36B23816" w:rsidR="006A75D9" w:rsidRPr="00E77E2E" w:rsidRDefault="006A75D9" w:rsidP="00084647">
            <w:pPr>
              <w:pStyle w:val="Tabletext"/>
              <w:jc w:val="center"/>
              <w:rPr>
                <w:b/>
                <w:bCs/>
              </w:rPr>
            </w:pPr>
            <w:r w:rsidRPr="00E77E2E">
              <w:rPr>
                <w:b/>
                <w:bCs/>
                <w:color w:val="auto"/>
              </w:rPr>
              <w:t>Monthly salary (EUR)</w:t>
            </w:r>
            <w:r w:rsidR="007A23F3" w:rsidRPr="00E77E2E">
              <w:rPr>
                <w:b/>
                <w:bCs/>
                <w:color w:val="auto"/>
              </w:rPr>
              <w:t xml:space="preserve"> (A)</w:t>
            </w:r>
          </w:p>
        </w:tc>
        <w:tc>
          <w:tcPr>
            <w:tcW w:w="1701" w:type="dxa"/>
            <w:gridSpan w:val="2"/>
            <w:shd w:val="clear" w:color="auto" w:fill="FFFFFF" w:themeFill="background1"/>
            <w:vAlign w:val="center"/>
          </w:tcPr>
          <w:p w14:paraId="3127C5BA" w14:textId="3F7A8AFD" w:rsidR="006A75D9" w:rsidRPr="00E77E2E" w:rsidRDefault="006A75D9" w:rsidP="00084647">
            <w:pPr>
              <w:pStyle w:val="Tabletext"/>
              <w:jc w:val="center"/>
              <w:rPr>
                <w:b/>
                <w:bCs/>
              </w:rPr>
            </w:pPr>
            <w:r w:rsidRPr="00E77E2E">
              <w:rPr>
                <w:b/>
                <w:bCs/>
                <w:color w:val="auto"/>
              </w:rPr>
              <w:t>Number of work months (B)</w:t>
            </w:r>
          </w:p>
        </w:tc>
        <w:tc>
          <w:tcPr>
            <w:tcW w:w="1224" w:type="dxa"/>
            <w:shd w:val="clear" w:color="auto" w:fill="FFFFFF" w:themeFill="background1"/>
            <w:vAlign w:val="center"/>
          </w:tcPr>
          <w:p w14:paraId="4E16C544" w14:textId="44540355" w:rsidR="006A75D9" w:rsidRPr="00E77E2E" w:rsidRDefault="006A75D9" w:rsidP="00084647">
            <w:pPr>
              <w:pStyle w:val="Tabletext"/>
              <w:jc w:val="center"/>
              <w:rPr>
                <w:b/>
                <w:bCs/>
              </w:rPr>
            </w:pPr>
            <w:r w:rsidRPr="00E77E2E">
              <w:rPr>
                <w:b/>
                <w:bCs/>
                <w:color w:val="auto"/>
              </w:rPr>
              <w:t>Direct staff costs (EUR) (A x B)</w:t>
            </w:r>
          </w:p>
        </w:tc>
      </w:tr>
      <w:tr w:rsidR="007A23F3" w:rsidRPr="00E77E2E" w14:paraId="4EE9A328" w14:textId="77777777" w:rsidTr="00084647">
        <w:trPr>
          <w:trHeight w:val="53"/>
        </w:trPr>
        <w:tc>
          <w:tcPr>
            <w:tcW w:w="3964" w:type="dxa"/>
            <w:gridSpan w:val="2"/>
            <w:shd w:val="clear" w:color="auto" w:fill="FFFFFF" w:themeFill="background1"/>
          </w:tcPr>
          <w:p w14:paraId="0F356807" w14:textId="17A2C659" w:rsidR="006E5625" w:rsidRPr="00E77E2E" w:rsidRDefault="006E5625" w:rsidP="006E5625">
            <w:pPr>
              <w:pStyle w:val="Tabletext"/>
              <w:tabs>
                <w:tab w:val="clear" w:pos="6974"/>
                <w:tab w:val="left" w:pos="1440"/>
              </w:tabs>
            </w:pPr>
          </w:p>
        </w:tc>
        <w:tc>
          <w:tcPr>
            <w:tcW w:w="2127" w:type="dxa"/>
            <w:gridSpan w:val="2"/>
            <w:shd w:val="clear" w:color="auto" w:fill="FFFFFF" w:themeFill="background1"/>
          </w:tcPr>
          <w:p w14:paraId="0EE48879" w14:textId="77777777" w:rsidR="006E5625" w:rsidRPr="00E77E2E" w:rsidRDefault="006E5625" w:rsidP="006E5625">
            <w:pPr>
              <w:pStyle w:val="Tabletext"/>
              <w:tabs>
                <w:tab w:val="clear" w:pos="6974"/>
                <w:tab w:val="left" w:pos="1440"/>
              </w:tabs>
            </w:pPr>
          </w:p>
        </w:tc>
        <w:tc>
          <w:tcPr>
            <w:tcW w:w="1701" w:type="dxa"/>
            <w:gridSpan w:val="2"/>
            <w:shd w:val="clear" w:color="auto" w:fill="FFFFFF" w:themeFill="background1"/>
          </w:tcPr>
          <w:p w14:paraId="705438B6" w14:textId="77777777" w:rsidR="006E5625" w:rsidRPr="00E77E2E" w:rsidRDefault="006E5625" w:rsidP="006E5625">
            <w:pPr>
              <w:pStyle w:val="Tabletext"/>
              <w:tabs>
                <w:tab w:val="clear" w:pos="6974"/>
                <w:tab w:val="left" w:pos="1440"/>
              </w:tabs>
            </w:pPr>
          </w:p>
        </w:tc>
        <w:tc>
          <w:tcPr>
            <w:tcW w:w="1224" w:type="dxa"/>
            <w:shd w:val="clear" w:color="auto" w:fill="FFFFFF" w:themeFill="background1"/>
          </w:tcPr>
          <w:p w14:paraId="5DEFF4B3" w14:textId="2DB4E156" w:rsidR="006E5625" w:rsidRPr="00E77E2E" w:rsidRDefault="006E5625" w:rsidP="006E5625">
            <w:pPr>
              <w:pStyle w:val="Tabletext"/>
              <w:tabs>
                <w:tab w:val="clear" w:pos="6974"/>
                <w:tab w:val="left" w:pos="1440"/>
              </w:tabs>
            </w:pPr>
          </w:p>
        </w:tc>
      </w:tr>
      <w:tr w:rsidR="007A23F3" w:rsidRPr="00E77E2E" w14:paraId="614E0441" w14:textId="77777777" w:rsidTr="00084647">
        <w:trPr>
          <w:trHeight w:val="53"/>
        </w:trPr>
        <w:tc>
          <w:tcPr>
            <w:tcW w:w="3964" w:type="dxa"/>
            <w:gridSpan w:val="2"/>
            <w:shd w:val="clear" w:color="auto" w:fill="FFFFFF" w:themeFill="background1"/>
          </w:tcPr>
          <w:p w14:paraId="5EF6C9F3" w14:textId="77777777" w:rsidR="006E5625" w:rsidRPr="00E77E2E" w:rsidRDefault="006E5625" w:rsidP="006E5625">
            <w:pPr>
              <w:pStyle w:val="Tabletext"/>
              <w:tabs>
                <w:tab w:val="clear" w:pos="6974"/>
                <w:tab w:val="left" w:pos="1440"/>
              </w:tabs>
            </w:pPr>
          </w:p>
        </w:tc>
        <w:tc>
          <w:tcPr>
            <w:tcW w:w="2127" w:type="dxa"/>
            <w:gridSpan w:val="2"/>
            <w:shd w:val="clear" w:color="auto" w:fill="FFFFFF" w:themeFill="background1"/>
          </w:tcPr>
          <w:p w14:paraId="3CAE4752" w14:textId="77777777" w:rsidR="006E5625" w:rsidRPr="00E77E2E" w:rsidRDefault="006E5625" w:rsidP="006E5625">
            <w:pPr>
              <w:pStyle w:val="Tabletext"/>
              <w:tabs>
                <w:tab w:val="clear" w:pos="6974"/>
                <w:tab w:val="left" w:pos="1440"/>
              </w:tabs>
            </w:pPr>
          </w:p>
        </w:tc>
        <w:tc>
          <w:tcPr>
            <w:tcW w:w="1701" w:type="dxa"/>
            <w:gridSpan w:val="2"/>
            <w:shd w:val="clear" w:color="auto" w:fill="FFFFFF" w:themeFill="background1"/>
          </w:tcPr>
          <w:p w14:paraId="04F2D8AE" w14:textId="77777777" w:rsidR="006E5625" w:rsidRPr="00E77E2E" w:rsidRDefault="006E5625" w:rsidP="006E5625">
            <w:pPr>
              <w:pStyle w:val="Tabletext"/>
              <w:tabs>
                <w:tab w:val="clear" w:pos="6974"/>
                <w:tab w:val="left" w:pos="1440"/>
              </w:tabs>
            </w:pPr>
          </w:p>
        </w:tc>
        <w:tc>
          <w:tcPr>
            <w:tcW w:w="1224" w:type="dxa"/>
            <w:shd w:val="clear" w:color="auto" w:fill="FFFFFF" w:themeFill="background1"/>
          </w:tcPr>
          <w:p w14:paraId="5519933C" w14:textId="3CB3F625" w:rsidR="006E5625" w:rsidRPr="00E77E2E" w:rsidRDefault="006E5625" w:rsidP="006E5625">
            <w:pPr>
              <w:pStyle w:val="Tabletext"/>
              <w:tabs>
                <w:tab w:val="clear" w:pos="6974"/>
                <w:tab w:val="left" w:pos="1440"/>
              </w:tabs>
            </w:pPr>
          </w:p>
        </w:tc>
      </w:tr>
      <w:tr w:rsidR="007A23F3" w:rsidRPr="00E77E2E" w14:paraId="697007DE" w14:textId="77777777" w:rsidTr="00084647">
        <w:trPr>
          <w:trHeight w:val="53"/>
        </w:trPr>
        <w:tc>
          <w:tcPr>
            <w:tcW w:w="3964" w:type="dxa"/>
            <w:gridSpan w:val="2"/>
            <w:shd w:val="clear" w:color="auto" w:fill="FFFFFF" w:themeFill="background1"/>
          </w:tcPr>
          <w:p w14:paraId="4F3315C5" w14:textId="77777777" w:rsidR="006E5625" w:rsidRPr="00E77E2E" w:rsidRDefault="006E5625" w:rsidP="006E5625">
            <w:pPr>
              <w:pStyle w:val="Tabletext"/>
              <w:tabs>
                <w:tab w:val="clear" w:pos="6974"/>
                <w:tab w:val="left" w:pos="1440"/>
              </w:tabs>
            </w:pPr>
          </w:p>
        </w:tc>
        <w:tc>
          <w:tcPr>
            <w:tcW w:w="2127" w:type="dxa"/>
            <w:gridSpan w:val="2"/>
            <w:shd w:val="clear" w:color="auto" w:fill="FFFFFF" w:themeFill="background1"/>
          </w:tcPr>
          <w:p w14:paraId="75D70366" w14:textId="77777777" w:rsidR="006E5625" w:rsidRPr="00E77E2E" w:rsidRDefault="006E5625" w:rsidP="006E5625">
            <w:pPr>
              <w:pStyle w:val="Tabletext"/>
              <w:tabs>
                <w:tab w:val="clear" w:pos="6974"/>
                <w:tab w:val="left" w:pos="1440"/>
              </w:tabs>
            </w:pPr>
          </w:p>
        </w:tc>
        <w:tc>
          <w:tcPr>
            <w:tcW w:w="1701" w:type="dxa"/>
            <w:gridSpan w:val="2"/>
            <w:shd w:val="clear" w:color="auto" w:fill="FFFFFF" w:themeFill="background1"/>
          </w:tcPr>
          <w:p w14:paraId="54AA6247" w14:textId="77777777" w:rsidR="006E5625" w:rsidRPr="00E77E2E" w:rsidRDefault="006E5625" w:rsidP="006E5625">
            <w:pPr>
              <w:pStyle w:val="Tabletext"/>
              <w:tabs>
                <w:tab w:val="clear" w:pos="6974"/>
                <w:tab w:val="left" w:pos="1440"/>
              </w:tabs>
            </w:pPr>
          </w:p>
        </w:tc>
        <w:tc>
          <w:tcPr>
            <w:tcW w:w="1224" w:type="dxa"/>
            <w:shd w:val="clear" w:color="auto" w:fill="FFFFFF" w:themeFill="background1"/>
          </w:tcPr>
          <w:p w14:paraId="12CD0008" w14:textId="719729FF" w:rsidR="006E5625" w:rsidRPr="00E77E2E" w:rsidRDefault="006E5625" w:rsidP="006E5625">
            <w:pPr>
              <w:pStyle w:val="Tabletext"/>
              <w:tabs>
                <w:tab w:val="clear" w:pos="6974"/>
                <w:tab w:val="left" w:pos="1440"/>
              </w:tabs>
            </w:pPr>
          </w:p>
        </w:tc>
      </w:tr>
      <w:tr w:rsidR="007A23F3" w:rsidRPr="00E77E2E" w14:paraId="2D882E17" w14:textId="77777777" w:rsidTr="00084647">
        <w:trPr>
          <w:trHeight w:val="53"/>
        </w:trPr>
        <w:tc>
          <w:tcPr>
            <w:tcW w:w="3964" w:type="dxa"/>
            <w:gridSpan w:val="2"/>
            <w:shd w:val="clear" w:color="auto" w:fill="FFFFFF" w:themeFill="background1"/>
          </w:tcPr>
          <w:p w14:paraId="572E5A4C" w14:textId="77777777" w:rsidR="006E5625" w:rsidRPr="00E77E2E" w:rsidRDefault="006E5625" w:rsidP="006E5625">
            <w:pPr>
              <w:pStyle w:val="Tabletext"/>
              <w:tabs>
                <w:tab w:val="clear" w:pos="6974"/>
                <w:tab w:val="left" w:pos="1440"/>
              </w:tabs>
            </w:pPr>
          </w:p>
        </w:tc>
        <w:tc>
          <w:tcPr>
            <w:tcW w:w="2127" w:type="dxa"/>
            <w:gridSpan w:val="2"/>
            <w:shd w:val="clear" w:color="auto" w:fill="FFFFFF" w:themeFill="background1"/>
          </w:tcPr>
          <w:p w14:paraId="284B033B" w14:textId="77777777" w:rsidR="006E5625" w:rsidRPr="00E77E2E" w:rsidRDefault="006E5625" w:rsidP="006E5625">
            <w:pPr>
              <w:pStyle w:val="Tabletext"/>
              <w:tabs>
                <w:tab w:val="clear" w:pos="6974"/>
                <w:tab w:val="left" w:pos="1440"/>
              </w:tabs>
            </w:pPr>
          </w:p>
        </w:tc>
        <w:tc>
          <w:tcPr>
            <w:tcW w:w="1701" w:type="dxa"/>
            <w:gridSpan w:val="2"/>
            <w:shd w:val="clear" w:color="auto" w:fill="FFFFFF" w:themeFill="background1"/>
          </w:tcPr>
          <w:p w14:paraId="60C7BE4E" w14:textId="77777777" w:rsidR="006E5625" w:rsidRPr="00E77E2E" w:rsidRDefault="006E5625" w:rsidP="006E5625">
            <w:pPr>
              <w:pStyle w:val="Tabletext"/>
              <w:tabs>
                <w:tab w:val="clear" w:pos="6974"/>
                <w:tab w:val="left" w:pos="1440"/>
              </w:tabs>
            </w:pPr>
          </w:p>
        </w:tc>
        <w:tc>
          <w:tcPr>
            <w:tcW w:w="1224" w:type="dxa"/>
            <w:shd w:val="clear" w:color="auto" w:fill="FFFFFF" w:themeFill="background1"/>
          </w:tcPr>
          <w:p w14:paraId="1D661693" w14:textId="09E5FD2D" w:rsidR="006E5625" w:rsidRPr="00E77E2E" w:rsidRDefault="006E5625" w:rsidP="006E5625">
            <w:pPr>
              <w:pStyle w:val="Tabletext"/>
              <w:tabs>
                <w:tab w:val="clear" w:pos="6974"/>
                <w:tab w:val="left" w:pos="1440"/>
              </w:tabs>
            </w:pPr>
          </w:p>
        </w:tc>
      </w:tr>
      <w:tr w:rsidR="007A23F3" w:rsidRPr="00E77E2E" w14:paraId="6EF0D0DC" w14:textId="77777777" w:rsidTr="00084647">
        <w:trPr>
          <w:trHeight w:val="53"/>
        </w:trPr>
        <w:tc>
          <w:tcPr>
            <w:tcW w:w="3964" w:type="dxa"/>
            <w:gridSpan w:val="2"/>
            <w:shd w:val="clear" w:color="auto" w:fill="FFFFFF" w:themeFill="background1"/>
          </w:tcPr>
          <w:p w14:paraId="3B3D89CA" w14:textId="69CF7188" w:rsidR="006E5625" w:rsidRPr="00E77E2E" w:rsidRDefault="00904210" w:rsidP="006E5625">
            <w:pPr>
              <w:pStyle w:val="Tabletext"/>
              <w:tabs>
                <w:tab w:val="clear" w:pos="6974"/>
                <w:tab w:val="left" w:pos="1440"/>
              </w:tabs>
              <w:rPr>
                <w:i/>
                <w:iCs/>
                <w:color w:val="595959" w:themeColor="text1" w:themeTint="A6"/>
              </w:rPr>
            </w:pPr>
            <w:r w:rsidRPr="00E77E2E">
              <w:rPr>
                <w:i/>
                <w:iCs/>
                <w:color w:val="auto"/>
              </w:rPr>
              <w:t>(add more lines as necessary)</w:t>
            </w:r>
          </w:p>
        </w:tc>
        <w:tc>
          <w:tcPr>
            <w:tcW w:w="2127" w:type="dxa"/>
            <w:gridSpan w:val="2"/>
            <w:shd w:val="clear" w:color="auto" w:fill="FFFFFF" w:themeFill="background1"/>
          </w:tcPr>
          <w:p w14:paraId="42DBD563" w14:textId="77777777" w:rsidR="006E5625" w:rsidRPr="00E77E2E" w:rsidRDefault="006E5625" w:rsidP="006E5625">
            <w:pPr>
              <w:pStyle w:val="Tabletext"/>
              <w:tabs>
                <w:tab w:val="clear" w:pos="6974"/>
                <w:tab w:val="left" w:pos="1440"/>
              </w:tabs>
            </w:pPr>
          </w:p>
        </w:tc>
        <w:tc>
          <w:tcPr>
            <w:tcW w:w="1701" w:type="dxa"/>
            <w:gridSpan w:val="2"/>
            <w:shd w:val="clear" w:color="auto" w:fill="FFFFFF" w:themeFill="background1"/>
          </w:tcPr>
          <w:p w14:paraId="069609FD" w14:textId="77777777" w:rsidR="006E5625" w:rsidRPr="00E77E2E" w:rsidRDefault="006E5625" w:rsidP="006E5625">
            <w:pPr>
              <w:pStyle w:val="Tabletext"/>
              <w:tabs>
                <w:tab w:val="clear" w:pos="6974"/>
                <w:tab w:val="left" w:pos="1440"/>
              </w:tabs>
            </w:pPr>
          </w:p>
        </w:tc>
        <w:tc>
          <w:tcPr>
            <w:tcW w:w="1224" w:type="dxa"/>
            <w:shd w:val="clear" w:color="auto" w:fill="FFFFFF" w:themeFill="background1"/>
          </w:tcPr>
          <w:p w14:paraId="7E82223D" w14:textId="0A7B677B" w:rsidR="006E5625" w:rsidRPr="00E77E2E" w:rsidRDefault="006E5625" w:rsidP="006E5625">
            <w:pPr>
              <w:pStyle w:val="Tabletext"/>
              <w:tabs>
                <w:tab w:val="clear" w:pos="6974"/>
                <w:tab w:val="left" w:pos="1440"/>
              </w:tabs>
            </w:pPr>
          </w:p>
        </w:tc>
      </w:tr>
      <w:tr w:rsidR="007A23F3" w:rsidRPr="00E77E2E" w14:paraId="74DDCF13" w14:textId="77777777" w:rsidTr="00084647">
        <w:trPr>
          <w:trHeight w:val="53"/>
        </w:trPr>
        <w:tc>
          <w:tcPr>
            <w:tcW w:w="7792" w:type="dxa"/>
            <w:gridSpan w:val="6"/>
            <w:shd w:val="clear" w:color="auto" w:fill="FFFFFF" w:themeFill="background1"/>
          </w:tcPr>
          <w:p w14:paraId="381500D7" w14:textId="5F5BA688" w:rsidR="007A23F3" w:rsidRPr="00E77E2E" w:rsidRDefault="007A23F3" w:rsidP="00084647">
            <w:pPr>
              <w:pStyle w:val="Tabletext"/>
              <w:tabs>
                <w:tab w:val="clear" w:pos="6974"/>
                <w:tab w:val="left" w:pos="1440"/>
              </w:tabs>
              <w:jc w:val="right"/>
              <w:rPr>
                <w:b/>
                <w:bCs/>
              </w:rPr>
            </w:pPr>
            <w:r w:rsidRPr="00E77E2E">
              <w:rPr>
                <w:b/>
                <w:bCs/>
                <w:color w:val="auto"/>
              </w:rPr>
              <w:t>Subtotal direct staff costs</w:t>
            </w:r>
          </w:p>
        </w:tc>
        <w:tc>
          <w:tcPr>
            <w:tcW w:w="1224" w:type="dxa"/>
            <w:shd w:val="clear" w:color="auto" w:fill="FFFFFF" w:themeFill="background1"/>
          </w:tcPr>
          <w:p w14:paraId="015A00D0" w14:textId="29817EAF" w:rsidR="007A23F3" w:rsidRPr="00E77E2E" w:rsidRDefault="007A23F3" w:rsidP="006E5625">
            <w:pPr>
              <w:pStyle w:val="Tabletext"/>
              <w:tabs>
                <w:tab w:val="clear" w:pos="6974"/>
                <w:tab w:val="left" w:pos="1440"/>
              </w:tabs>
              <w:rPr>
                <w:b/>
                <w:bCs/>
              </w:rPr>
            </w:pPr>
          </w:p>
        </w:tc>
      </w:tr>
      <w:tr w:rsidR="00D8605B" w:rsidRPr="00E77E2E" w14:paraId="623ADC28" w14:textId="77777777" w:rsidTr="00084647">
        <w:trPr>
          <w:trHeight w:val="53"/>
        </w:trPr>
        <w:tc>
          <w:tcPr>
            <w:tcW w:w="9016" w:type="dxa"/>
            <w:gridSpan w:val="7"/>
            <w:shd w:val="clear" w:color="auto" w:fill="F2F2F2" w:themeFill="background1" w:themeFillShade="F2"/>
          </w:tcPr>
          <w:p w14:paraId="59A32121" w14:textId="5E634027" w:rsidR="00D8605B" w:rsidRPr="00E77E2E" w:rsidRDefault="009900CA" w:rsidP="00572662">
            <w:pPr>
              <w:pStyle w:val="ANNEXL2"/>
              <w:numPr>
                <w:ilvl w:val="1"/>
                <w:numId w:val="18"/>
              </w:numPr>
              <w:spacing w:beforeLines="40" w:before="96" w:afterLines="40" w:after="96"/>
              <w:ind w:left="357" w:hanging="357"/>
            </w:pPr>
            <w:bookmarkStart w:id="6" w:name="_Ref209530977"/>
            <w:r w:rsidRPr="00E77E2E">
              <w:rPr>
                <w:color w:val="0E2841" w:themeColor="text2"/>
                <w:szCs w:val="20"/>
              </w:rPr>
              <w:t>External experts / subcontractors</w:t>
            </w:r>
            <w:bookmarkEnd w:id="6"/>
            <w:r w:rsidR="00ED03ED" w:rsidRPr="00E77E2E">
              <w:rPr>
                <w:color w:val="0E2841" w:themeColor="text2"/>
                <w:szCs w:val="20"/>
              </w:rPr>
              <w:t xml:space="preserve"> / Consultancy</w:t>
            </w:r>
          </w:p>
        </w:tc>
      </w:tr>
      <w:tr w:rsidR="009900CA" w:rsidRPr="00E77E2E" w14:paraId="75816C53" w14:textId="77777777" w:rsidTr="00084647">
        <w:trPr>
          <w:trHeight w:val="53"/>
        </w:trPr>
        <w:tc>
          <w:tcPr>
            <w:tcW w:w="3964" w:type="dxa"/>
            <w:gridSpan w:val="2"/>
            <w:shd w:val="clear" w:color="auto" w:fill="FFFFFF" w:themeFill="background1"/>
            <w:vAlign w:val="center"/>
          </w:tcPr>
          <w:p w14:paraId="5DE14B57" w14:textId="7303A73B" w:rsidR="009900CA" w:rsidRPr="00E77E2E" w:rsidRDefault="00FB39D3" w:rsidP="00084647">
            <w:pPr>
              <w:pStyle w:val="Tabletext"/>
              <w:tabs>
                <w:tab w:val="clear" w:pos="6974"/>
                <w:tab w:val="left" w:pos="1440"/>
              </w:tabs>
              <w:jc w:val="center"/>
              <w:rPr>
                <w:b/>
                <w:bCs/>
              </w:rPr>
            </w:pPr>
            <w:r w:rsidRPr="00E77E2E">
              <w:rPr>
                <w:b/>
                <w:bCs/>
                <w:color w:val="auto"/>
              </w:rPr>
              <w:t>Type of activities / support</w:t>
            </w:r>
          </w:p>
        </w:tc>
        <w:tc>
          <w:tcPr>
            <w:tcW w:w="2127" w:type="dxa"/>
            <w:gridSpan w:val="2"/>
            <w:shd w:val="clear" w:color="auto" w:fill="FFFFFF" w:themeFill="background1"/>
            <w:vAlign w:val="center"/>
          </w:tcPr>
          <w:p w14:paraId="27143D58" w14:textId="3A12FD12" w:rsidR="009900CA" w:rsidRPr="00E77E2E" w:rsidRDefault="00EB7786" w:rsidP="00084647">
            <w:pPr>
              <w:pStyle w:val="Tabletext"/>
              <w:tabs>
                <w:tab w:val="clear" w:pos="6974"/>
                <w:tab w:val="left" w:pos="1440"/>
              </w:tabs>
              <w:jc w:val="center"/>
              <w:rPr>
                <w:b/>
                <w:bCs/>
              </w:rPr>
            </w:pPr>
            <w:r w:rsidRPr="00E77E2E">
              <w:rPr>
                <w:b/>
                <w:bCs/>
                <w:color w:val="auto"/>
              </w:rPr>
              <w:t xml:space="preserve">Expected Person-days (days) </w:t>
            </w:r>
            <w:r w:rsidR="00DE1A2F" w:rsidRPr="00E77E2E">
              <w:rPr>
                <w:b/>
                <w:bCs/>
                <w:color w:val="auto"/>
              </w:rPr>
              <w:t>or</w:t>
            </w:r>
            <w:r w:rsidRPr="00E77E2E">
              <w:rPr>
                <w:b/>
                <w:bCs/>
                <w:color w:val="auto"/>
              </w:rPr>
              <w:t xml:space="preserve"> Expected number of items </w:t>
            </w:r>
            <w:r w:rsidR="009900CA" w:rsidRPr="00E77E2E">
              <w:rPr>
                <w:b/>
                <w:bCs/>
                <w:color w:val="auto"/>
              </w:rPr>
              <w:t xml:space="preserve"> (EUR) (A)</w:t>
            </w:r>
          </w:p>
        </w:tc>
        <w:tc>
          <w:tcPr>
            <w:tcW w:w="1701" w:type="dxa"/>
            <w:gridSpan w:val="2"/>
            <w:shd w:val="clear" w:color="auto" w:fill="FFFFFF" w:themeFill="background1"/>
            <w:vAlign w:val="center"/>
          </w:tcPr>
          <w:p w14:paraId="4E8232A8" w14:textId="2ACF6C2A" w:rsidR="009900CA" w:rsidRPr="00E77E2E" w:rsidRDefault="00DE1A2F" w:rsidP="00084647">
            <w:pPr>
              <w:pStyle w:val="Tabletext"/>
              <w:tabs>
                <w:tab w:val="left" w:pos="1440"/>
              </w:tabs>
              <w:jc w:val="center"/>
              <w:rPr>
                <w:b/>
                <w:bCs/>
              </w:rPr>
            </w:pPr>
            <w:r w:rsidRPr="00E77E2E">
              <w:rPr>
                <w:b/>
                <w:bCs/>
                <w:color w:val="auto"/>
              </w:rPr>
              <w:t xml:space="preserve">Expected  daily rates or Expected cost per item </w:t>
            </w:r>
            <w:r w:rsidR="009900CA" w:rsidRPr="00E77E2E">
              <w:rPr>
                <w:b/>
                <w:bCs/>
                <w:color w:val="auto"/>
              </w:rPr>
              <w:t>(B)</w:t>
            </w:r>
          </w:p>
        </w:tc>
        <w:tc>
          <w:tcPr>
            <w:tcW w:w="1224" w:type="dxa"/>
            <w:shd w:val="clear" w:color="auto" w:fill="FFFFFF" w:themeFill="background1"/>
            <w:vAlign w:val="center"/>
          </w:tcPr>
          <w:p w14:paraId="7108B129" w14:textId="4A62A300" w:rsidR="009900CA" w:rsidRPr="00E77E2E" w:rsidRDefault="009900CA" w:rsidP="00084647">
            <w:pPr>
              <w:pStyle w:val="Tabletext"/>
              <w:tabs>
                <w:tab w:val="clear" w:pos="6974"/>
                <w:tab w:val="left" w:pos="1440"/>
              </w:tabs>
              <w:jc w:val="center"/>
              <w:rPr>
                <w:b/>
                <w:bCs/>
              </w:rPr>
            </w:pPr>
            <w:r w:rsidRPr="00E77E2E">
              <w:rPr>
                <w:b/>
                <w:bCs/>
                <w:color w:val="auto"/>
              </w:rPr>
              <w:t>Direct staff costs (EUR) (A x B)</w:t>
            </w:r>
          </w:p>
        </w:tc>
      </w:tr>
      <w:tr w:rsidR="009900CA" w:rsidRPr="00E77E2E" w14:paraId="2A4CF7E6" w14:textId="77777777" w:rsidTr="00084647">
        <w:trPr>
          <w:trHeight w:val="53"/>
        </w:trPr>
        <w:tc>
          <w:tcPr>
            <w:tcW w:w="3964" w:type="dxa"/>
            <w:gridSpan w:val="2"/>
            <w:shd w:val="clear" w:color="auto" w:fill="FFFFFF" w:themeFill="background1"/>
          </w:tcPr>
          <w:p w14:paraId="7CB1B209" w14:textId="77777777" w:rsidR="009900CA" w:rsidRPr="00E77E2E" w:rsidRDefault="009900CA" w:rsidP="006E5625">
            <w:pPr>
              <w:pStyle w:val="Tabletext"/>
              <w:tabs>
                <w:tab w:val="clear" w:pos="6974"/>
                <w:tab w:val="left" w:pos="1440"/>
              </w:tabs>
              <w:rPr>
                <w:b/>
                <w:bCs/>
              </w:rPr>
            </w:pPr>
          </w:p>
        </w:tc>
        <w:tc>
          <w:tcPr>
            <w:tcW w:w="2127" w:type="dxa"/>
            <w:gridSpan w:val="2"/>
            <w:shd w:val="clear" w:color="auto" w:fill="FFFFFF" w:themeFill="background1"/>
          </w:tcPr>
          <w:p w14:paraId="4807F2C3" w14:textId="77777777" w:rsidR="009900CA" w:rsidRPr="00E77E2E" w:rsidRDefault="009900CA" w:rsidP="006E5625">
            <w:pPr>
              <w:pStyle w:val="Tabletext"/>
              <w:tabs>
                <w:tab w:val="clear" w:pos="6974"/>
                <w:tab w:val="left" w:pos="1440"/>
              </w:tabs>
              <w:rPr>
                <w:b/>
                <w:bCs/>
              </w:rPr>
            </w:pPr>
          </w:p>
        </w:tc>
        <w:tc>
          <w:tcPr>
            <w:tcW w:w="1701" w:type="dxa"/>
            <w:gridSpan w:val="2"/>
            <w:shd w:val="clear" w:color="auto" w:fill="FFFFFF" w:themeFill="background1"/>
          </w:tcPr>
          <w:p w14:paraId="73F90777" w14:textId="77777777" w:rsidR="009900CA" w:rsidRPr="00E77E2E" w:rsidRDefault="009900CA" w:rsidP="006E5625">
            <w:pPr>
              <w:pStyle w:val="Tabletext"/>
              <w:tabs>
                <w:tab w:val="clear" w:pos="6974"/>
                <w:tab w:val="left" w:pos="1440"/>
              </w:tabs>
              <w:rPr>
                <w:b/>
                <w:bCs/>
              </w:rPr>
            </w:pPr>
          </w:p>
        </w:tc>
        <w:tc>
          <w:tcPr>
            <w:tcW w:w="1224" w:type="dxa"/>
            <w:shd w:val="clear" w:color="auto" w:fill="FFFFFF" w:themeFill="background1"/>
          </w:tcPr>
          <w:p w14:paraId="33A05E43" w14:textId="77777777" w:rsidR="009900CA" w:rsidRPr="00E77E2E" w:rsidRDefault="009900CA" w:rsidP="006E5625">
            <w:pPr>
              <w:pStyle w:val="Tabletext"/>
              <w:tabs>
                <w:tab w:val="clear" w:pos="6974"/>
                <w:tab w:val="left" w:pos="1440"/>
              </w:tabs>
              <w:rPr>
                <w:b/>
                <w:bCs/>
              </w:rPr>
            </w:pPr>
          </w:p>
        </w:tc>
      </w:tr>
      <w:tr w:rsidR="009900CA" w:rsidRPr="00E77E2E" w14:paraId="73956B42" w14:textId="77777777" w:rsidTr="00084647">
        <w:trPr>
          <w:trHeight w:val="53"/>
        </w:trPr>
        <w:tc>
          <w:tcPr>
            <w:tcW w:w="3964" w:type="dxa"/>
            <w:gridSpan w:val="2"/>
            <w:shd w:val="clear" w:color="auto" w:fill="FFFFFF" w:themeFill="background1"/>
          </w:tcPr>
          <w:p w14:paraId="654936DE" w14:textId="77777777" w:rsidR="009900CA" w:rsidRPr="00E77E2E" w:rsidRDefault="009900CA" w:rsidP="006E5625">
            <w:pPr>
              <w:pStyle w:val="Tabletext"/>
              <w:tabs>
                <w:tab w:val="clear" w:pos="6974"/>
                <w:tab w:val="left" w:pos="1440"/>
              </w:tabs>
              <w:rPr>
                <w:b/>
                <w:bCs/>
              </w:rPr>
            </w:pPr>
          </w:p>
        </w:tc>
        <w:tc>
          <w:tcPr>
            <w:tcW w:w="2127" w:type="dxa"/>
            <w:gridSpan w:val="2"/>
            <w:shd w:val="clear" w:color="auto" w:fill="FFFFFF" w:themeFill="background1"/>
          </w:tcPr>
          <w:p w14:paraId="44CADD75" w14:textId="77777777" w:rsidR="009900CA" w:rsidRPr="00E77E2E" w:rsidRDefault="009900CA" w:rsidP="006E5625">
            <w:pPr>
              <w:pStyle w:val="Tabletext"/>
              <w:tabs>
                <w:tab w:val="clear" w:pos="6974"/>
                <w:tab w:val="left" w:pos="1440"/>
              </w:tabs>
              <w:rPr>
                <w:b/>
                <w:bCs/>
              </w:rPr>
            </w:pPr>
          </w:p>
        </w:tc>
        <w:tc>
          <w:tcPr>
            <w:tcW w:w="1701" w:type="dxa"/>
            <w:gridSpan w:val="2"/>
            <w:shd w:val="clear" w:color="auto" w:fill="FFFFFF" w:themeFill="background1"/>
          </w:tcPr>
          <w:p w14:paraId="359EA02E" w14:textId="77777777" w:rsidR="009900CA" w:rsidRPr="00E77E2E" w:rsidRDefault="009900CA" w:rsidP="006E5625">
            <w:pPr>
              <w:pStyle w:val="Tabletext"/>
              <w:tabs>
                <w:tab w:val="clear" w:pos="6974"/>
                <w:tab w:val="left" w:pos="1440"/>
              </w:tabs>
              <w:rPr>
                <w:b/>
                <w:bCs/>
              </w:rPr>
            </w:pPr>
          </w:p>
        </w:tc>
        <w:tc>
          <w:tcPr>
            <w:tcW w:w="1224" w:type="dxa"/>
            <w:shd w:val="clear" w:color="auto" w:fill="FFFFFF" w:themeFill="background1"/>
          </w:tcPr>
          <w:p w14:paraId="2173D3EA" w14:textId="77777777" w:rsidR="009900CA" w:rsidRPr="00E77E2E" w:rsidRDefault="009900CA" w:rsidP="006E5625">
            <w:pPr>
              <w:pStyle w:val="Tabletext"/>
              <w:tabs>
                <w:tab w:val="clear" w:pos="6974"/>
                <w:tab w:val="left" w:pos="1440"/>
              </w:tabs>
              <w:rPr>
                <w:b/>
                <w:bCs/>
              </w:rPr>
            </w:pPr>
          </w:p>
        </w:tc>
      </w:tr>
      <w:tr w:rsidR="009900CA" w:rsidRPr="00E77E2E" w14:paraId="4E010E49" w14:textId="77777777" w:rsidTr="00084647">
        <w:trPr>
          <w:trHeight w:val="53"/>
        </w:trPr>
        <w:tc>
          <w:tcPr>
            <w:tcW w:w="3964" w:type="dxa"/>
            <w:gridSpan w:val="2"/>
            <w:shd w:val="clear" w:color="auto" w:fill="FFFFFF" w:themeFill="background1"/>
          </w:tcPr>
          <w:p w14:paraId="4640A61B" w14:textId="77777777" w:rsidR="009900CA" w:rsidRPr="00E77E2E" w:rsidRDefault="009900CA" w:rsidP="006E5625">
            <w:pPr>
              <w:pStyle w:val="Tabletext"/>
              <w:tabs>
                <w:tab w:val="clear" w:pos="6974"/>
                <w:tab w:val="left" w:pos="1440"/>
              </w:tabs>
              <w:rPr>
                <w:b/>
                <w:bCs/>
              </w:rPr>
            </w:pPr>
          </w:p>
        </w:tc>
        <w:tc>
          <w:tcPr>
            <w:tcW w:w="2127" w:type="dxa"/>
            <w:gridSpan w:val="2"/>
            <w:shd w:val="clear" w:color="auto" w:fill="FFFFFF" w:themeFill="background1"/>
          </w:tcPr>
          <w:p w14:paraId="39313FA3" w14:textId="77777777" w:rsidR="009900CA" w:rsidRPr="00E77E2E" w:rsidRDefault="009900CA" w:rsidP="006E5625">
            <w:pPr>
              <w:pStyle w:val="Tabletext"/>
              <w:tabs>
                <w:tab w:val="clear" w:pos="6974"/>
                <w:tab w:val="left" w:pos="1440"/>
              </w:tabs>
              <w:rPr>
                <w:b/>
                <w:bCs/>
              </w:rPr>
            </w:pPr>
          </w:p>
        </w:tc>
        <w:tc>
          <w:tcPr>
            <w:tcW w:w="1701" w:type="dxa"/>
            <w:gridSpan w:val="2"/>
            <w:shd w:val="clear" w:color="auto" w:fill="FFFFFF" w:themeFill="background1"/>
          </w:tcPr>
          <w:p w14:paraId="31632449" w14:textId="77777777" w:rsidR="009900CA" w:rsidRPr="00E77E2E" w:rsidRDefault="009900CA" w:rsidP="006E5625">
            <w:pPr>
              <w:pStyle w:val="Tabletext"/>
              <w:tabs>
                <w:tab w:val="clear" w:pos="6974"/>
                <w:tab w:val="left" w:pos="1440"/>
              </w:tabs>
              <w:rPr>
                <w:b/>
                <w:bCs/>
              </w:rPr>
            </w:pPr>
          </w:p>
        </w:tc>
        <w:tc>
          <w:tcPr>
            <w:tcW w:w="1224" w:type="dxa"/>
            <w:shd w:val="clear" w:color="auto" w:fill="FFFFFF" w:themeFill="background1"/>
          </w:tcPr>
          <w:p w14:paraId="4373D6B7" w14:textId="77777777" w:rsidR="009900CA" w:rsidRPr="00E77E2E" w:rsidRDefault="009900CA" w:rsidP="006E5625">
            <w:pPr>
              <w:pStyle w:val="Tabletext"/>
              <w:tabs>
                <w:tab w:val="clear" w:pos="6974"/>
                <w:tab w:val="left" w:pos="1440"/>
              </w:tabs>
              <w:rPr>
                <w:b/>
                <w:bCs/>
              </w:rPr>
            </w:pPr>
          </w:p>
        </w:tc>
      </w:tr>
      <w:tr w:rsidR="00D8605B" w:rsidRPr="00E77E2E" w14:paraId="7C40E452" w14:textId="77777777" w:rsidTr="00084647">
        <w:trPr>
          <w:trHeight w:val="53"/>
        </w:trPr>
        <w:tc>
          <w:tcPr>
            <w:tcW w:w="7792" w:type="dxa"/>
            <w:gridSpan w:val="6"/>
            <w:shd w:val="clear" w:color="auto" w:fill="FFFFFF" w:themeFill="background1"/>
          </w:tcPr>
          <w:p w14:paraId="0F8EC8C0" w14:textId="7943EDF8" w:rsidR="00D8605B" w:rsidRPr="00E77E2E" w:rsidRDefault="0084363E">
            <w:pPr>
              <w:pStyle w:val="Tabletext"/>
              <w:tabs>
                <w:tab w:val="clear" w:pos="6974"/>
                <w:tab w:val="left" w:pos="1440"/>
              </w:tabs>
              <w:jc w:val="right"/>
              <w:rPr>
                <w:b/>
                <w:bCs/>
              </w:rPr>
            </w:pPr>
            <w:r w:rsidRPr="00E77E2E">
              <w:rPr>
                <w:b/>
                <w:bCs/>
                <w:color w:val="auto"/>
              </w:rPr>
              <w:t>Subtotal External Experts / Sub-Contractors costs</w:t>
            </w:r>
          </w:p>
        </w:tc>
        <w:tc>
          <w:tcPr>
            <w:tcW w:w="1224" w:type="dxa"/>
            <w:shd w:val="clear" w:color="auto" w:fill="FFFFFF" w:themeFill="background1"/>
          </w:tcPr>
          <w:p w14:paraId="73B8311C" w14:textId="77777777" w:rsidR="00D8605B" w:rsidRPr="00E77E2E" w:rsidRDefault="00D8605B" w:rsidP="006E5625">
            <w:pPr>
              <w:pStyle w:val="Tabletext"/>
              <w:tabs>
                <w:tab w:val="clear" w:pos="6974"/>
                <w:tab w:val="left" w:pos="1440"/>
              </w:tabs>
              <w:rPr>
                <w:b/>
                <w:bCs/>
              </w:rPr>
            </w:pPr>
          </w:p>
        </w:tc>
      </w:tr>
      <w:tr w:rsidR="007234CF" w:rsidRPr="00E77E2E" w14:paraId="6F51C2AB" w14:textId="77777777">
        <w:trPr>
          <w:trHeight w:val="329"/>
        </w:trPr>
        <w:tc>
          <w:tcPr>
            <w:tcW w:w="9016" w:type="dxa"/>
            <w:gridSpan w:val="7"/>
            <w:shd w:val="clear" w:color="auto" w:fill="F2F2F2" w:themeFill="background1" w:themeFillShade="F2"/>
          </w:tcPr>
          <w:p w14:paraId="79ACA563" w14:textId="4C988E59" w:rsidR="007234CF" w:rsidRPr="00E77E2E" w:rsidRDefault="00FB51AA" w:rsidP="00572662">
            <w:pPr>
              <w:pStyle w:val="ANNEXL2"/>
              <w:numPr>
                <w:ilvl w:val="1"/>
                <w:numId w:val="18"/>
              </w:numPr>
              <w:spacing w:beforeLines="40" w:before="96" w:afterLines="40" w:after="96"/>
              <w:ind w:left="357" w:hanging="357"/>
              <w:rPr>
                <w:szCs w:val="20"/>
              </w:rPr>
            </w:pPr>
            <w:bookmarkStart w:id="7" w:name="_Ref209530979"/>
            <w:r w:rsidRPr="00E77E2E">
              <w:rPr>
                <w:color w:val="0E2841" w:themeColor="text2"/>
                <w:szCs w:val="20"/>
              </w:rPr>
              <w:lastRenderedPageBreak/>
              <w:t>Financial Support paid to Third Party/ies</w:t>
            </w:r>
            <w:bookmarkEnd w:id="7"/>
          </w:p>
        </w:tc>
      </w:tr>
      <w:tr w:rsidR="00843B32" w:rsidRPr="00E77E2E" w14:paraId="3B373509" w14:textId="77777777" w:rsidTr="00084647">
        <w:trPr>
          <w:trHeight w:val="43"/>
        </w:trPr>
        <w:tc>
          <w:tcPr>
            <w:tcW w:w="2830" w:type="dxa"/>
            <w:shd w:val="clear" w:color="auto" w:fill="FFFFFF" w:themeFill="background1"/>
            <w:vAlign w:val="center"/>
          </w:tcPr>
          <w:p w14:paraId="65143947" w14:textId="4247CF8C" w:rsidR="00843B32" w:rsidRPr="00E77E2E" w:rsidRDefault="00843B32" w:rsidP="00084647">
            <w:pPr>
              <w:pStyle w:val="Tabletext"/>
              <w:jc w:val="center"/>
              <w:rPr>
                <w:b/>
                <w:bCs/>
              </w:rPr>
            </w:pPr>
            <w:r w:rsidRPr="00E77E2E">
              <w:rPr>
                <w:b/>
                <w:bCs/>
                <w:color w:val="auto"/>
              </w:rPr>
              <w:t>Type / category of activities</w:t>
            </w:r>
          </w:p>
        </w:tc>
        <w:tc>
          <w:tcPr>
            <w:tcW w:w="4962" w:type="dxa"/>
            <w:gridSpan w:val="5"/>
            <w:shd w:val="clear" w:color="auto" w:fill="FFFFFF" w:themeFill="background1"/>
            <w:vAlign w:val="center"/>
          </w:tcPr>
          <w:p w14:paraId="53E642D1" w14:textId="57F1F3C4" w:rsidR="00843B32" w:rsidRPr="00E77E2E" w:rsidRDefault="00843B32" w:rsidP="00084647">
            <w:pPr>
              <w:pStyle w:val="Tabletext"/>
              <w:jc w:val="center"/>
              <w:rPr>
                <w:b/>
                <w:bCs/>
              </w:rPr>
            </w:pPr>
            <w:r w:rsidRPr="00E77E2E">
              <w:rPr>
                <w:b/>
                <w:bCs/>
                <w:color w:val="auto"/>
              </w:rPr>
              <w:t>Description of tasks to be carried out</w:t>
            </w:r>
          </w:p>
        </w:tc>
        <w:tc>
          <w:tcPr>
            <w:tcW w:w="1224" w:type="dxa"/>
            <w:shd w:val="clear" w:color="auto" w:fill="FFFFFF" w:themeFill="background1"/>
            <w:vAlign w:val="center"/>
          </w:tcPr>
          <w:p w14:paraId="34ABBB24" w14:textId="78219219" w:rsidR="00843B32" w:rsidRPr="00E77E2E" w:rsidRDefault="00843B32" w:rsidP="00084647">
            <w:pPr>
              <w:pStyle w:val="Tabletext"/>
              <w:jc w:val="center"/>
              <w:rPr>
                <w:b/>
                <w:bCs/>
              </w:rPr>
            </w:pPr>
            <w:r w:rsidRPr="00E77E2E">
              <w:rPr>
                <w:b/>
                <w:bCs/>
                <w:color w:val="auto"/>
              </w:rPr>
              <w:t>Total (EUR)</w:t>
            </w:r>
          </w:p>
        </w:tc>
      </w:tr>
      <w:tr w:rsidR="003A0D3A" w:rsidRPr="00E77E2E" w14:paraId="299CEA3A" w14:textId="77777777" w:rsidTr="00084647">
        <w:trPr>
          <w:trHeight w:val="41"/>
        </w:trPr>
        <w:tc>
          <w:tcPr>
            <w:tcW w:w="2830" w:type="dxa"/>
            <w:shd w:val="clear" w:color="auto" w:fill="FFFFFF" w:themeFill="background1"/>
          </w:tcPr>
          <w:p w14:paraId="3CEB53D4" w14:textId="77777777" w:rsidR="003A0D3A" w:rsidRPr="00E77E2E" w:rsidRDefault="003A0D3A">
            <w:pPr>
              <w:pStyle w:val="Tabletext"/>
            </w:pPr>
          </w:p>
        </w:tc>
        <w:tc>
          <w:tcPr>
            <w:tcW w:w="4962" w:type="dxa"/>
            <w:gridSpan w:val="5"/>
            <w:shd w:val="clear" w:color="auto" w:fill="FFFFFF" w:themeFill="background1"/>
          </w:tcPr>
          <w:p w14:paraId="2AFBD36B" w14:textId="77777777" w:rsidR="003A0D3A" w:rsidRPr="00E77E2E" w:rsidRDefault="003A0D3A">
            <w:pPr>
              <w:pStyle w:val="Tabletext"/>
            </w:pPr>
          </w:p>
        </w:tc>
        <w:tc>
          <w:tcPr>
            <w:tcW w:w="1224" w:type="dxa"/>
            <w:shd w:val="clear" w:color="auto" w:fill="FFFFFF" w:themeFill="background1"/>
          </w:tcPr>
          <w:p w14:paraId="75A081B5" w14:textId="0D1A16DA" w:rsidR="003A0D3A" w:rsidRPr="00E77E2E" w:rsidRDefault="003A0D3A">
            <w:pPr>
              <w:pStyle w:val="Tabletext"/>
            </w:pPr>
          </w:p>
        </w:tc>
      </w:tr>
      <w:tr w:rsidR="003A0D3A" w:rsidRPr="00E77E2E" w14:paraId="32517661" w14:textId="77777777" w:rsidTr="00084647">
        <w:trPr>
          <w:trHeight w:val="41"/>
        </w:trPr>
        <w:tc>
          <w:tcPr>
            <w:tcW w:w="2830" w:type="dxa"/>
            <w:shd w:val="clear" w:color="auto" w:fill="FFFFFF" w:themeFill="background1"/>
          </w:tcPr>
          <w:p w14:paraId="07112439" w14:textId="77777777" w:rsidR="003A0D3A" w:rsidRPr="00E77E2E" w:rsidRDefault="003A0D3A">
            <w:pPr>
              <w:pStyle w:val="Tabletext"/>
            </w:pPr>
          </w:p>
        </w:tc>
        <w:tc>
          <w:tcPr>
            <w:tcW w:w="4962" w:type="dxa"/>
            <w:gridSpan w:val="5"/>
            <w:shd w:val="clear" w:color="auto" w:fill="FFFFFF" w:themeFill="background1"/>
          </w:tcPr>
          <w:p w14:paraId="37A75448" w14:textId="77777777" w:rsidR="003A0D3A" w:rsidRPr="00E77E2E" w:rsidRDefault="003A0D3A">
            <w:pPr>
              <w:pStyle w:val="Tabletext"/>
            </w:pPr>
          </w:p>
        </w:tc>
        <w:tc>
          <w:tcPr>
            <w:tcW w:w="1224" w:type="dxa"/>
            <w:shd w:val="clear" w:color="auto" w:fill="FFFFFF" w:themeFill="background1"/>
          </w:tcPr>
          <w:p w14:paraId="77B33DA9" w14:textId="71AFF9DA" w:rsidR="003A0D3A" w:rsidRPr="00E77E2E" w:rsidRDefault="003A0D3A">
            <w:pPr>
              <w:pStyle w:val="Tabletext"/>
            </w:pPr>
          </w:p>
        </w:tc>
      </w:tr>
      <w:tr w:rsidR="003A0D3A" w:rsidRPr="00E77E2E" w14:paraId="331F0114" w14:textId="77777777" w:rsidTr="00084647">
        <w:trPr>
          <w:trHeight w:val="41"/>
        </w:trPr>
        <w:tc>
          <w:tcPr>
            <w:tcW w:w="2830" w:type="dxa"/>
            <w:shd w:val="clear" w:color="auto" w:fill="FFFFFF" w:themeFill="background1"/>
          </w:tcPr>
          <w:p w14:paraId="47C6B050" w14:textId="77777777" w:rsidR="003A0D3A" w:rsidRPr="00E77E2E" w:rsidRDefault="003A0D3A">
            <w:pPr>
              <w:pStyle w:val="Tabletext"/>
            </w:pPr>
          </w:p>
        </w:tc>
        <w:tc>
          <w:tcPr>
            <w:tcW w:w="4962" w:type="dxa"/>
            <w:gridSpan w:val="5"/>
            <w:shd w:val="clear" w:color="auto" w:fill="FFFFFF" w:themeFill="background1"/>
          </w:tcPr>
          <w:p w14:paraId="2C66B67E" w14:textId="77777777" w:rsidR="003A0D3A" w:rsidRPr="00E77E2E" w:rsidRDefault="003A0D3A">
            <w:pPr>
              <w:pStyle w:val="Tabletext"/>
            </w:pPr>
          </w:p>
        </w:tc>
        <w:tc>
          <w:tcPr>
            <w:tcW w:w="1224" w:type="dxa"/>
            <w:shd w:val="clear" w:color="auto" w:fill="FFFFFF" w:themeFill="background1"/>
          </w:tcPr>
          <w:p w14:paraId="7A3735FC" w14:textId="5B54301D" w:rsidR="003A0D3A" w:rsidRPr="00E77E2E" w:rsidRDefault="003A0D3A">
            <w:pPr>
              <w:pStyle w:val="Tabletext"/>
            </w:pPr>
          </w:p>
        </w:tc>
      </w:tr>
      <w:tr w:rsidR="003A0D3A" w:rsidRPr="00E77E2E" w14:paraId="0F7C82BA" w14:textId="77777777" w:rsidTr="00084647">
        <w:trPr>
          <w:trHeight w:val="41"/>
        </w:trPr>
        <w:tc>
          <w:tcPr>
            <w:tcW w:w="2830" w:type="dxa"/>
            <w:shd w:val="clear" w:color="auto" w:fill="FFFFFF" w:themeFill="background1"/>
          </w:tcPr>
          <w:p w14:paraId="75630928" w14:textId="5985FE8E" w:rsidR="003A0D3A" w:rsidRPr="00E77E2E" w:rsidRDefault="00843B32">
            <w:pPr>
              <w:pStyle w:val="Tabletext"/>
            </w:pPr>
            <w:r w:rsidRPr="00E77E2E">
              <w:rPr>
                <w:i/>
                <w:iCs/>
                <w:color w:val="auto"/>
              </w:rPr>
              <w:t>(add more lines as necessary)</w:t>
            </w:r>
          </w:p>
        </w:tc>
        <w:tc>
          <w:tcPr>
            <w:tcW w:w="4962" w:type="dxa"/>
            <w:gridSpan w:val="5"/>
            <w:shd w:val="clear" w:color="auto" w:fill="FFFFFF" w:themeFill="background1"/>
          </w:tcPr>
          <w:p w14:paraId="736332B9" w14:textId="77777777" w:rsidR="003A0D3A" w:rsidRPr="00E77E2E" w:rsidRDefault="003A0D3A">
            <w:pPr>
              <w:pStyle w:val="Tabletext"/>
            </w:pPr>
          </w:p>
        </w:tc>
        <w:tc>
          <w:tcPr>
            <w:tcW w:w="1224" w:type="dxa"/>
            <w:shd w:val="clear" w:color="auto" w:fill="FFFFFF" w:themeFill="background1"/>
          </w:tcPr>
          <w:p w14:paraId="477931E9" w14:textId="53120552" w:rsidR="003A0D3A" w:rsidRPr="00E77E2E" w:rsidRDefault="003A0D3A">
            <w:pPr>
              <w:pStyle w:val="Tabletext"/>
            </w:pPr>
          </w:p>
        </w:tc>
      </w:tr>
      <w:tr w:rsidR="00843B32" w:rsidRPr="00E77E2E" w14:paraId="115FD6C7" w14:textId="77777777" w:rsidTr="00084647">
        <w:trPr>
          <w:trHeight w:val="41"/>
        </w:trPr>
        <w:tc>
          <w:tcPr>
            <w:tcW w:w="7792" w:type="dxa"/>
            <w:gridSpan w:val="6"/>
            <w:shd w:val="clear" w:color="auto" w:fill="FFFFFF" w:themeFill="background1"/>
          </w:tcPr>
          <w:p w14:paraId="491DC0ED" w14:textId="3A7F75D7" w:rsidR="00843B32" w:rsidRPr="00E77E2E" w:rsidRDefault="00843B32" w:rsidP="00084647">
            <w:pPr>
              <w:pStyle w:val="Tabletext"/>
              <w:jc w:val="right"/>
              <w:rPr>
                <w:b/>
                <w:bCs/>
              </w:rPr>
            </w:pPr>
            <w:r w:rsidRPr="00E77E2E">
              <w:rPr>
                <w:b/>
                <w:bCs/>
                <w:color w:val="auto"/>
              </w:rPr>
              <w:t>Subtotal external consultancy costs</w:t>
            </w:r>
          </w:p>
        </w:tc>
        <w:tc>
          <w:tcPr>
            <w:tcW w:w="1224" w:type="dxa"/>
            <w:shd w:val="clear" w:color="auto" w:fill="FFFFFF" w:themeFill="background1"/>
          </w:tcPr>
          <w:p w14:paraId="36AFCD32" w14:textId="4BE77AC5" w:rsidR="00843B32" w:rsidRPr="00E77E2E" w:rsidRDefault="00843B32" w:rsidP="00843B32">
            <w:pPr>
              <w:pStyle w:val="Tabletext"/>
            </w:pPr>
          </w:p>
        </w:tc>
      </w:tr>
      <w:tr w:rsidR="00843B32" w:rsidRPr="00E77E2E" w14:paraId="568464FF" w14:textId="77777777">
        <w:trPr>
          <w:trHeight w:val="329"/>
        </w:trPr>
        <w:tc>
          <w:tcPr>
            <w:tcW w:w="9016" w:type="dxa"/>
            <w:gridSpan w:val="7"/>
            <w:shd w:val="clear" w:color="auto" w:fill="F2F2F2" w:themeFill="background1" w:themeFillShade="F2"/>
          </w:tcPr>
          <w:p w14:paraId="4FFA75C2" w14:textId="603C00A7" w:rsidR="00843B32" w:rsidRPr="00E77E2E" w:rsidRDefault="00843B32" w:rsidP="00572662">
            <w:pPr>
              <w:pStyle w:val="ANNEXL2"/>
              <w:numPr>
                <w:ilvl w:val="1"/>
                <w:numId w:val="18"/>
              </w:numPr>
              <w:spacing w:beforeLines="40" w:before="96" w:afterLines="40" w:after="96"/>
              <w:ind w:left="357" w:hanging="357"/>
              <w:rPr>
                <w:szCs w:val="20"/>
              </w:rPr>
            </w:pPr>
            <w:bookmarkStart w:id="8" w:name="_Ref209530980"/>
            <w:r w:rsidRPr="00E77E2E">
              <w:rPr>
                <w:color w:val="0E2841" w:themeColor="text2"/>
                <w:szCs w:val="20"/>
              </w:rPr>
              <w:t>Indirect, flat rate costs</w:t>
            </w:r>
            <w:bookmarkEnd w:id="8"/>
          </w:p>
        </w:tc>
      </w:tr>
      <w:tr w:rsidR="004F1E4F" w:rsidRPr="00E77E2E" w14:paraId="73D6DFAC" w14:textId="77777777" w:rsidTr="00BB58E0">
        <w:trPr>
          <w:trHeight w:val="75"/>
        </w:trPr>
        <w:tc>
          <w:tcPr>
            <w:tcW w:w="5665" w:type="dxa"/>
            <w:gridSpan w:val="3"/>
            <w:vAlign w:val="center"/>
          </w:tcPr>
          <w:p w14:paraId="11C58FE2" w14:textId="0AC59497" w:rsidR="004F1E4F" w:rsidRPr="00E77E2E" w:rsidRDefault="004F1E4F" w:rsidP="00084647">
            <w:pPr>
              <w:pStyle w:val="Tabletext"/>
              <w:jc w:val="center"/>
              <w:rPr>
                <w:b/>
                <w:bCs/>
                <w:color w:val="auto"/>
              </w:rPr>
            </w:pPr>
            <w:r w:rsidRPr="00E77E2E">
              <w:rPr>
                <w:b/>
                <w:bCs/>
                <w:color w:val="auto"/>
              </w:rPr>
              <w:t>Cost description</w:t>
            </w:r>
          </w:p>
        </w:tc>
        <w:tc>
          <w:tcPr>
            <w:tcW w:w="2127" w:type="dxa"/>
            <w:gridSpan w:val="3"/>
            <w:vAlign w:val="center"/>
          </w:tcPr>
          <w:p w14:paraId="632D9223" w14:textId="578D85D9" w:rsidR="004F1E4F" w:rsidRPr="00E77E2E" w:rsidRDefault="004F1E4F" w:rsidP="00084647">
            <w:pPr>
              <w:pStyle w:val="Tabletext"/>
              <w:jc w:val="center"/>
              <w:rPr>
                <w:b/>
                <w:bCs/>
                <w:color w:val="auto"/>
              </w:rPr>
            </w:pPr>
            <w:r w:rsidRPr="00E77E2E">
              <w:rPr>
                <w:b/>
                <w:bCs/>
                <w:color w:val="auto"/>
              </w:rPr>
              <w:t xml:space="preserve">Rate </w:t>
            </w:r>
            <w:r w:rsidR="001930F9" w:rsidRPr="00E77E2E">
              <w:rPr>
                <w:b/>
                <w:bCs/>
                <w:color w:val="auto"/>
              </w:rPr>
              <w:t>(%)</w:t>
            </w:r>
          </w:p>
        </w:tc>
        <w:tc>
          <w:tcPr>
            <w:tcW w:w="1224" w:type="dxa"/>
            <w:vAlign w:val="center"/>
          </w:tcPr>
          <w:p w14:paraId="5C6A449B" w14:textId="1B67B3A5" w:rsidR="004F1E4F" w:rsidRPr="00E77E2E" w:rsidRDefault="004E3A4B" w:rsidP="00084647">
            <w:pPr>
              <w:pStyle w:val="Tabletext"/>
              <w:jc w:val="center"/>
              <w:rPr>
                <w:b/>
                <w:bCs/>
                <w:color w:val="auto"/>
              </w:rPr>
            </w:pPr>
            <w:r w:rsidRPr="00E77E2E">
              <w:rPr>
                <w:b/>
                <w:bCs/>
                <w:color w:val="auto"/>
              </w:rPr>
              <w:t>T</w:t>
            </w:r>
            <w:r w:rsidR="005704A5" w:rsidRPr="00E77E2E">
              <w:rPr>
                <w:b/>
                <w:bCs/>
                <w:color w:val="auto"/>
              </w:rPr>
              <w:t>otal (EUR)</w:t>
            </w:r>
          </w:p>
        </w:tc>
      </w:tr>
      <w:tr w:rsidR="004F1E4F" w:rsidRPr="00E77E2E" w14:paraId="3442CF3C" w14:textId="77777777" w:rsidTr="00BB58E0">
        <w:trPr>
          <w:trHeight w:val="74"/>
        </w:trPr>
        <w:tc>
          <w:tcPr>
            <w:tcW w:w="5665" w:type="dxa"/>
            <w:gridSpan w:val="3"/>
          </w:tcPr>
          <w:p w14:paraId="25CBFC07" w14:textId="77777777" w:rsidR="004F1E4F" w:rsidRPr="00E77E2E" w:rsidRDefault="004F1E4F" w:rsidP="00843B32">
            <w:pPr>
              <w:pStyle w:val="Tabletext"/>
              <w:rPr>
                <w:color w:val="595959" w:themeColor="text1" w:themeTint="A6"/>
              </w:rPr>
            </w:pPr>
          </w:p>
        </w:tc>
        <w:tc>
          <w:tcPr>
            <w:tcW w:w="2127" w:type="dxa"/>
            <w:gridSpan w:val="3"/>
          </w:tcPr>
          <w:p w14:paraId="1D9066D8" w14:textId="77777777" w:rsidR="004F1E4F" w:rsidRPr="00E77E2E" w:rsidRDefault="004F1E4F" w:rsidP="00843B32">
            <w:pPr>
              <w:pStyle w:val="Tabletext"/>
              <w:rPr>
                <w:color w:val="595959" w:themeColor="text1" w:themeTint="A6"/>
              </w:rPr>
            </w:pPr>
          </w:p>
        </w:tc>
        <w:tc>
          <w:tcPr>
            <w:tcW w:w="1224" w:type="dxa"/>
          </w:tcPr>
          <w:p w14:paraId="1B1CA06A" w14:textId="373FCDEE" w:rsidR="004F1E4F" w:rsidRPr="00E77E2E" w:rsidRDefault="004F1E4F" w:rsidP="00843B32">
            <w:pPr>
              <w:pStyle w:val="Tabletext"/>
              <w:rPr>
                <w:color w:val="595959" w:themeColor="text1" w:themeTint="A6"/>
              </w:rPr>
            </w:pPr>
          </w:p>
        </w:tc>
      </w:tr>
      <w:tr w:rsidR="004F1E4F" w:rsidRPr="00E77E2E" w14:paraId="7C45E0E2" w14:textId="77777777" w:rsidTr="00BB58E0">
        <w:trPr>
          <w:trHeight w:val="74"/>
        </w:trPr>
        <w:tc>
          <w:tcPr>
            <w:tcW w:w="5665" w:type="dxa"/>
            <w:gridSpan w:val="3"/>
          </w:tcPr>
          <w:p w14:paraId="535B1BEF" w14:textId="77777777" w:rsidR="004F1E4F" w:rsidRPr="00E77E2E" w:rsidRDefault="004F1E4F" w:rsidP="00843B32">
            <w:pPr>
              <w:pStyle w:val="Tabletext"/>
              <w:rPr>
                <w:color w:val="595959" w:themeColor="text1" w:themeTint="A6"/>
              </w:rPr>
            </w:pPr>
          </w:p>
        </w:tc>
        <w:tc>
          <w:tcPr>
            <w:tcW w:w="2127" w:type="dxa"/>
            <w:gridSpan w:val="3"/>
          </w:tcPr>
          <w:p w14:paraId="694B747E" w14:textId="77777777" w:rsidR="004F1E4F" w:rsidRPr="00E77E2E" w:rsidRDefault="004F1E4F" w:rsidP="00843B32">
            <w:pPr>
              <w:pStyle w:val="Tabletext"/>
              <w:rPr>
                <w:color w:val="595959" w:themeColor="text1" w:themeTint="A6"/>
              </w:rPr>
            </w:pPr>
          </w:p>
        </w:tc>
        <w:tc>
          <w:tcPr>
            <w:tcW w:w="1224" w:type="dxa"/>
          </w:tcPr>
          <w:p w14:paraId="02150AA4" w14:textId="244DAFB9" w:rsidR="004F1E4F" w:rsidRPr="00E77E2E" w:rsidRDefault="004F1E4F" w:rsidP="00843B32">
            <w:pPr>
              <w:pStyle w:val="Tabletext"/>
              <w:rPr>
                <w:color w:val="595959" w:themeColor="text1" w:themeTint="A6"/>
              </w:rPr>
            </w:pPr>
          </w:p>
        </w:tc>
      </w:tr>
      <w:tr w:rsidR="004F1E4F" w:rsidRPr="00E77E2E" w14:paraId="393EDFCA" w14:textId="77777777" w:rsidTr="00BB58E0">
        <w:trPr>
          <w:trHeight w:val="74"/>
        </w:trPr>
        <w:tc>
          <w:tcPr>
            <w:tcW w:w="5665" w:type="dxa"/>
            <w:gridSpan w:val="3"/>
          </w:tcPr>
          <w:p w14:paraId="0499CB15" w14:textId="77777777" w:rsidR="004F1E4F" w:rsidRPr="00E77E2E" w:rsidRDefault="004F1E4F" w:rsidP="00843B32">
            <w:pPr>
              <w:pStyle w:val="Tabletext"/>
              <w:rPr>
                <w:color w:val="595959" w:themeColor="text1" w:themeTint="A6"/>
              </w:rPr>
            </w:pPr>
          </w:p>
        </w:tc>
        <w:tc>
          <w:tcPr>
            <w:tcW w:w="2127" w:type="dxa"/>
            <w:gridSpan w:val="3"/>
          </w:tcPr>
          <w:p w14:paraId="1B1087B3" w14:textId="77777777" w:rsidR="004F1E4F" w:rsidRPr="00E77E2E" w:rsidRDefault="004F1E4F" w:rsidP="00843B32">
            <w:pPr>
              <w:pStyle w:val="Tabletext"/>
              <w:rPr>
                <w:color w:val="595959" w:themeColor="text1" w:themeTint="A6"/>
              </w:rPr>
            </w:pPr>
          </w:p>
        </w:tc>
        <w:tc>
          <w:tcPr>
            <w:tcW w:w="1224" w:type="dxa"/>
          </w:tcPr>
          <w:p w14:paraId="1FD13DDC" w14:textId="61BC01B1" w:rsidR="004F1E4F" w:rsidRPr="00E77E2E" w:rsidRDefault="004F1E4F" w:rsidP="00843B32">
            <w:pPr>
              <w:pStyle w:val="Tabletext"/>
              <w:rPr>
                <w:color w:val="595959" w:themeColor="text1" w:themeTint="A6"/>
              </w:rPr>
            </w:pPr>
          </w:p>
        </w:tc>
      </w:tr>
      <w:tr w:rsidR="001930F9" w:rsidRPr="00E77E2E" w14:paraId="1AE17E58" w14:textId="77777777" w:rsidTr="00084647">
        <w:trPr>
          <w:trHeight w:val="74"/>
        </w:trPr>
        <w:tc>
          <w:tcPr>
            <w:tcW w:w="7792" w:type="dxa"/>
            <w:gridSpan w:val="6"/>
          </w:tcPr>
          <w:p w14:paraId="778F563D" w14:textId="1741AE2D" w:rsidR="001930F9" w:rsidRPr="00E77E2E" w:rsidRDefault="001930F9" w:rsidP="00084647">
            <w:pPr>
              <w:pStyle w:val="Tabletext"/>
              <w:jc w:val="right"/>
              <w:rPr>
                <w:color w:val="595959" w:themeColor="text1" w:themeTint="A6"/>
              </w:rPr>
            </w:pPr>
            <w:r w:rsidRPr="00E77E2E">
              <w:rPr>
                <w:b/>
                <w:bCs/>
                <w:color w:val="auto"/>
              </w:rPr>
              <w:t>Subtotal indirect and flat</w:t>
            </w:r>
            <w:r w:rsidR="004E3A4B" w:rsidRPr="00E77E2E">
              <w:rPr>
                <w:b/>
                <w:bCs/>
                <w:color w:val="auto"/>
              </w:rPr>
              <w:t xml:space="preserve"> rate</w:t>
            </w:r>
            <w:r w:rsidRPr="00E77E2E">
              <w:rPr>
                <w:b/>
                <w:bCs/>
                <w:color w:val="auto"/>
              </w:rPr>
              <w:t xml:space="preserve"> costs</w:t>
            </w:r>
          </w:p>
        </w:tc>
        <w:tc>
          <w:tcPr>
            <w:tcW w:w="1224" w:type="dxa"/>
          </w:tcPr>
          <w:p w14:paraId="3C1C0B12" w14:textId="78870051" w:rsidR="001930F9" w:rsidRPr="00E77E2E" w:rsidRDefault="001930F9" w:rsidP="00843B32">
            <w:pPr>
              <w:pStyle w:val="Tabletext"/>
              <w:rPr>
                <w:color w:val="595959" w:themeColor="text1" w:themeTint="A6"/>
              </w:rPr>
            </w:pPr>
          </w:p>
        </w:tc>
      </w:tr>
      <w:tr w:rsidR="00843B32" w:rsidRPr="00E77E2E" w14:paraId="2FF3A261" w14:textId="77777777">
        <w:trPr>
          <w:trHeight w:val="54"/>
        </w:trPr>
        <w:tc>
          <w:tcPr>
            <w:tcW w:w="9016" w:type="dxa"/>
            <w:gridSpan w:val="7"/>
            <w:shd w:val="clear" w:color="auto" w:fill="F2F2F2" w:themeFill="background1" w:themeFillShade="F2"/>
          </w:tcPr>
          <w:p w14:paraId="0845FD21" w14:textId="77777777" w:rsidR="00843B32" w:rsidRPr="00E77E2E" w:rsidRDefault="006E34EF"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 xml:space="preserve">Estimated total </w:t>
            </w:r>
          </w:p>
          <w:p w14:paraId="154FC2DF" w14:textId="271C5D3C" w:rsidR="007D3DA6" w:rsidRPr="00E77E2E" w:rsidRDefault="007D3DA6" w:rsidP="00084647">
            <w:pPr>
              <w:pStyle w:val="Tabletext"/>
            </w:pPr>
            <w:r w:rsidRPr="00E77E2E">
              <w:t xml:space="preserve">Sum of subtotals of </w:t>
            </w:r>
            <w:r w:rsidRPr="00E77E2E">
              <w:fldChar w:fldCharType="begin"/>
            </w:r>
            <w:r w:rsidRPr="00E77E2E">
              <w:instrText xml:space="preserve"> REF _Ref209530974 \r \h  \* MERGEFORMAT </w:instrText>
            </w:r>
            <w:r w:rsidRPr="00E77E2E">
              <w:fldChar w:fldCharType="separate"/>
            </w:r>
            <w:r w:rsidR="0061294A">
              <w:t>AF-8.1</w:t>
            </w:r>
            <w:r w:rsidRPr="00E77E2E">
              <w:fldChar w:fldCharType="end"/>
            </w:r>
            <w:r w:rsidRPr="00E77E2E">
              <w:t xml:space="preserve"> + </w:t>
            </w:r>
            <w:r w:rsidRPr="00E77E2E">
              <w:fldChar w:fldCharType="begin"/>
            </w:r>
            <w:r w:rsidRPr="00E77E2E">
              <w:instrText xml:space="preserve"> REF _Ref209530977 \r \h  \* MERGEFORMAT </w:instrText>
            </w:r>
            <w:r w:rsidRPr="00E77E2E">
              <w:fldChar w:fldCharType="separate"/>
            </w:r>
            <w:r w:rsidR="0061294A">
              <w:t>AF-8.2</w:t>
            </w:r>
            <w:r w:rsidRPr="00E77E2E">
              <w:fldChar w:fldCharType="end"/>
            </w:r>
            <w:r w:rsidRPr="00E77E2E">
              <w:t xml:space="preserve"> + </w:t>
            </w:r>
            <w:r w:rsidRPr="00E77E2E">
              <w:fldChar w:fldCharType="begin"/>
            </w:r>
            <w:r w:rsidRPr="00E77E2E">
              <w:instrText xml:space="preserve"> REF _Ref209530979 \r \h  \* MERGEFORMAT </w:instrText>
            </w:r>
            <w:r w:rsidRPr="00E77E2E">
              <w:fldChar w:fldCharType="separate"/>
            </w:r>
            <w:r w:rsidR="0061294A">
              <w:t>AF-8.3</w:t>
            </w:r>
            <w:r w:rsidRPr="00E77E2E">
              <w:fldChar w:fldCharType="end"/>
            </w:r>
            <w:r w:rsidRPr="00E77E2E">
              <w:t xml:space="preserve"> + </w:t>
            </w:r>
            <w:r w:rsidRPr="00E77E2E">
              <w:fldChar w:fldCharType="begin"/>
            </w:r>
            <w:r w:rsidRPr="00E77E2E">
              <w:instrText xml:space="preserve"> REF _Ref209530980 \r \h  \* MERGEFORMAT </w:instrText>
            </w:r>
            <w:r w:rsidRPr="00E77E2E">
              <w:fldChar w:fldCharType="separate"/>
            </w:r>
            <w:r w:rsidR="0061294A">
              <w:t>AF-8.4</w:t>
            </w:r>
            <w:r w:rsidRPr="00E77E2E">
              <w:fldChar w:fldCharType="end"/>
            </w:r>
          </w:p>
        </w:tc>
      </w:tr>
      <w:tr w:rsidR="006E34EF" w:rsidRPr="00E77E2E" w14:paraId="399D2475" w14:textId="77777777" w:rsidTr="00084647">
        <w:trPr>
          <w:trHeight w:val="54"/>
        </w:trPr>
        <w:tc>
          <w:tcPr>
            <w:tcW w:w="7792" w:type="dxa"/>
            <w:gridSpan w:val="6"/>
          </w:tcPr>
          <w:p w14:paraId="0BFC594D" w14:textId="75EBB678" w:rsidR="006E34EF" w:rsidRPr="00E77E2E" w:rsidRDefault="00AA0537" w:rsidP="00084647">
            <w:pPr>
              <w:pStyle w:val="Tabletext"/>
              <w:jc w:val="right"/>
              <w:rPr>
                <w:b/>
                <w:bCs/>
              </w:rPr>
            </w:pPr>
            <w:r w:rsidRPr="00E77E2E">
              <w:rPr>
                <w:b/>
                <w:bCs/>
                <w:color w:val="auto"/>
              </w:rPr>
              <w:t>Estimated total eligible costs for the action</w:t>
            </w:r>
            <w:r w:rsidR="00654A28" w:rsidRPr="00E77E2E">
              <w:rPr>
                <w:b/>
                <w:bCs/>
                <w:color w:val="auto"/>
              </w:rPr>
              <w:t xml:space="preserve"> (EUR)</w:t>
            </w:r>
          </w:p>
        </w:tc>
        <w:tc>
          <w:tcPr>
            <w:tcW w:w="1224" w:type="dxa"/>
          </w:tcPr>
          <w:p w14:paraId="537138CE" w14:textId="2EC66423" w:rsidR="006E34EF" w:rsidRPr="00E77E2E" w:rsidRDefault="006E34EF" w:rsidP="00843B32">
            <w:pPr>
              <w:pStyle w:val="Tabletext"/>
            </w:pPr>
          </w:p>
        </w:tc>
      </w:tr>
      <w:tr w:rsidR="00D47BEC" w:rsidRPr="00E77E2E" w14:paraId="5E4A4F55" w14:textId="77777777" w:rsidTr="00084647">
        <w:trPr>
          <w:trHeight w:val="329"/>
        </w:trPr>
        <w:tc>
          <w:tcPr>
            <w:tcW w:w="9016" w:type="dxa"/>
            <w:gridSpan w:val="7"/>
            <w:shd w:val="clear" w:color="auto" w:fill="F2F2F2" w:themeFill="background1" w:themeFillShade="F2"/>
          </w:tcPr>
          <w:p w14:paraId="004B2801" w14:textId="2C1ED951" w:rsidR="00D47BEC" w:rsidRPr="00E77E2E" w:rsidRDefault="00D47BEC" w:rsidP="00572662">
            <w:pPr>
              <w:pStyle w:val="ANNEXL2"/>
              <w:numPr>
                <w:ilvl w:val="1"/>
                <w:numId w:val="18"/>
              </w:numPr>
              <w:spacing w:beforeLines="40" w:before="96" w:afterLines="40" w:after="96"/>
              <w:ind w:left="357" w:hanging="357"/>
            </w:pPr>
            <w:r w:rsidRPr="00E77E2E">
              <w:rPr>
                <w:color w:val="0E2841" w:themeColor="text2"/>
                <w:szCs w:val="20"/>
              </w:rPr>
              <w:t>Funding for the action</w:t>
            </w:r>
            <w:r w:rsidRPr="00E77E2E">
              <w:rPr>
                <w:szCs w:val="20"/>
              </w:rPr>
              <w:t xml:space="preserve"> </w:t>
            </w:r>
          </w:p>
        </w:tc>
      </w:tr>
      <w:tr w:rsidR="008D37D4" w:rsidRPr="00E77E2E" w14:paraId="56403786" w14:textId="77777777" w:rsidTr="00084647">
        <w:trPr>
          <w:trHeight w:val="66"/>
        </w:trPr>
        <w:tc>
          <w:tcPr>
            <w:tcW w:w="5665" w:type="dxa"/>
            <w:gridSpan w:val="3"/>
            <w:vAlign w:val="center"/>
          </w:tcPr>
          <w:p w14:paraId="0692B4B5" w14:textId="7D9086DB" w:rsidR="008D37D4" w:rsidRPr="00E77E2E" w:rsidRDefault="00C42E98" w:rsidP="00084647">
            <w:pPr>
              <w:pStyle w:val="Tabletext"/>
              <w:jc w:val="center"/>
              <w:rPr>
                <w:b/>
                <w:bCs/>
              </w:rPr>
            </w:pPr>
            <w:r w:rsidRPr="00E77E2E">
              <w:rPr>
                <w:b/>
                <w:bCs/>
                <w:color w:val="auto"/>
              </w:rPr>
              <w:t xml:space="preserve">Breakdown of </w:t>
            </w:r>
            <w:r w:rsidR="003C4082" w:rsidRPr="00E77E2E">
              <w:rPr>
                <w:b/>
                <w:bCs/>
                <w:color w:val="auto"/>
              </w:rPr>
              <w:t>funding sources</w:t>
            </w:r>
          </w:p>
        </w:tc>
        <w:tc>
          <w:tcPr>
            <w:tcW w:w="1701" w:type="dxa"/>
            <w:gridSpan w:val="2"/>
            <w:vAlign w:val="center"/>
          </w:tcPr>
          <w:p w14:paraId="452B3CD9" w14:textId="037368D6" w:rsidR="008D37D4" w:rsidRPr="00E77E2E" w:rsidRDefault="00654A28" w:rsidP="00084647">
            <w:pPr>
              <w:pStyle w:val="Tabletext"/>
              <w:jc w:val="center"/>
              <w:rPr>
                <w:b/>
                <w:bCs/>
              </w:rPr>
            </w:pPr>
            <w:r w:rsidRPr="00E77E2E">
              <w:rPr>
                <w:b/>
                <w:bCs/>
                <w:color w:val="auto"/>
              </w:rPr>
              <w:t>Cost (EUR)</w:t>
            </w:r>
          </w:p>
        </w:tc>
        <w:tc>
          <w:tcPr>
            <w:tcW w:w="1650" w:type="dxa"/>
            <w:gridSpan w:val="2"/>
            <w:vAlign w:val="center"/>
          </w:tcPr>
          <w:p w14:paraId="099FE5D1" w14:textId="6EB012A4" w:rsidR="008D37D4" w:rsidRPr="00E77E2E" w:rsidRDefault="004C5501" w:rsidP="00084647">
            <w:pPr>
              <w:pStyle w:val="Tabletext"/>
              <w:jc w:val="center"/>
              <w:rPr>
                <w:b/>
                <w:bCs/>
              </w:rPr>
            </w:pPr>
            <w:r w:rsidRPr="00E77E2E">
              <w:rPr>
                <w:b/>
                <w:bCs/>
                <w:color w:val="auto"/>
              </w:rPr>
              <w:t xml:space="preserve">Contribution to total </w:t>
            </w:r>
            <w:r w:rsidR="00654A28" w:rsidRPr="00E77E2E">
              <w:rPr>
                <w:b/>
                <w:bCs/>
                <w:color w:val="auto"/>
              </w:rPr>
              <w:t xml:space="preserve"> (%)</w:t>
            </w:r>
          </w:p>
        </w:tc>
      </w:tr>
      <w:tr w:rsidR="004C5501" w:rsidRPr="00E77E2E" w14:paraId="125D85A9" w14:textId="77777777" w:rsidTr="00084647">
        <w:trPr>
          <w:trHeight w:val="61"/>
        </w:trPr>
        <w:tc>
          <w:tcPr>
            <w:tcW w:w="5665" w:type="dxa"/>
            <w:gridSpan w:val="3"/>
          </w:tcPr>
          <w:p w14:paraId="3F0167F1" w14:textId="671B77E9" w:rsidR="004C5501" w:rsidRPr="00E77E2E" w:rsidRDefault="004C5501" w:rsidP="003C4082">
            <w:pPr>
              <w:pStyle w:val="Tabletext"/>
            </w:pPr>
            <w:r w:rsidRPr="00E77E2E">
              <w:rPr>
                <w:color w:val="auto"/>
              </w:rPr>
              <w:t xml:space="preserve">Requested </w:t>
            </w:r>
            <w:r w:rsidR="009D1124" w:rsidRPr="00E77E2E">
              <w:rPr>
                <w:color w:val="auto"/>
              </w:rPr>
              <w:t xml:space="preserve">SWAF-G </w:t>
            </w:r>
            <w:r w:rsidRPr="00E77E2E">
              <w:rPr>
                <w:color w:val="auto"/>
              </w:rPr>
              <w:t>funding</w:t>
            </w:r>
          </w:p>
        </w:tc>
        <w:tc>
          <w:tcPr>
            <w:tcW w:w="1701" w:type="dxa"/>
            <w:gridSpan w:val="2"/>
          </w:tcPr>
          <w:p w14:paraId="33FD63AA" w14:textId="77777777" w:rsidR="004C5501" w:rsidRPr="00E77E2E" w:rsidRDefault="004C5501" w:rsidP="004C5501">
            <w:pPr>
              <w:pStyle w:val="Tabletext"/>
            </w:pPr>
          </w:p>
        </w:tc>
        <w:tc>
          <w:tcPr>
            <w:tcW w:w="1650" w:type="dxa"/>
            <w:gridSpan w:val="2"/>
          </w:tcPr>
          <w:p w14:paraId="2852FA6A" w14:textId="29370682" w:rsidR="004C5501" w:rsidRPr="00E77E2E" w:rsidRDefault="004C5501" w:rsidP="004C5501">
            <w:pPr>
              <w:pStyle w:val="Tabletext"/>
            </w:pPr>
          </w:p>
        </w:tc>
      </w:tr>
      <w:tr w:rsidR="004C5501" w:rsidRPr="00E77E2E" w14:paraId="4CE00A6F" w14:textId="77777777" w:rsidTr="00084647">
        <w:trPr>
          <w:trHeight w:val="61"/>
        </w:trPr>
        <w:tc>
          <w:tcPr>
            <w:tcW w:w="5665" w:type="dxa"/>
            <w:gridSpan w:val="3"/>
          </w:tcPr>
          <w:p w14:paraId="6121080D" w14:textId="6BD64D41" w:rsidR="004C5501" w:rsidRPr="00E77E2E" w:rsidRDefault="004C5501" w:rsidP="003C4082">
            <w:pPr>
              <w:pStyle w:val="Tabletext"/>
            </w:pPr>
            <w:r w:rsidRPr="00E77E2E">
              <w:rPr>
                <w:color w:val="auto"/>
              </w:rPr>
              <w:t>Own funding (&gt;10%)</w:t>
            </w:r>
          </w:p>
        </w:tc>
        <w:tc>
          <w:tcPr>
            <w:tcW w:w="1701" w:type="dxa"/>
            <w:gridSpan w:val="2"/>
          </w:tcPr>
          <w:p w14:paraId="4B3EC1E6" w14:textId="77777777" w:rsidR="004C5501" w:rsidRPr="00E77E2E" w:rsidRDefault="004C5501" w:rsidP="004C5501">
            <w:pPr>
              <w:pStyle w:val="Tabletext"/>
            </w:pPr>
          </w:p>
        </w:tc>
        <w:tc>
          <w:tcPr>
            <w:tcW w:w="1650" w:type="dxa"/>
            <w:gridSpan w:val="2"/>
          </w:tcPr>
          <w:p w14:paraId="28DD4D02" w14:textId="08AFF39A" w:rsidR="004C5501" w:rsidRPr="00E77E2E" w:rsidRDefault="004C5501" w:rsidP="004C5501">
            <w:pPr>
              <w:pStyle w:val="Tabletext"/>
            </w:pPr>
          </w:p>
        </w:tc>
      </w:tr>
      <w:tr w:rsidR="004C5501" w:rsidRPr="00E77E2E" w14:paraId="11B9BD8F" w14:textId="77777777" w:rsidTr="00084647">
        <w:trPr>
          <w:trHeight w:val="61"/>
        </w:trPr>
        <w:tc>
          <w:tcPr>
            <w:tcW w:w="5665" w:type="dxa"/>
            <w:gridSpan w:val="3"/>
          </w:tcPr>
          <w:p w14:paraId="33BFBA1D" w14:textId="11D3D73C" w:rsidR="004C5501" w:rsidRPr="00E77E2E" w:rsidRDefault="004C5501" w:rsidP="003C4082">
            <w:pPr>
              <w:pStyle w:val="Tabletext"/>
            </w:pPr>
            <w:r w:rsidRPr="00E77E2E">
              <w:rPr>
                <w:color w:val="auto"/>
              </w:rPr>
              <w:t>Other sources (</w:t>
            </w:r>
            <w:r w:rsidR="00CE21F2" w:rsidRPr="00E77E2E">
              <w:rPr>
                <w:color w:val="auto"/>
              </w:rPr>
              <w:t xml:space="preserve">e.g. </w:t>
            </w:r>
            <w:r w:rsidR="00B42324" w:rsidRPr="00E77E2E">
              <w:rPr>
                <w:color w:val="auto"/>
              </w:rPr>
              <w:t>debt, equity</w:t>
            </w:r>
            <w:r w:rsidR="00F519EF" w:rsidRPr="00E77E2E">
              <w:rPr>
                <w:color w:val="auto"/>
              </w:rPr>
              <w:t>, EC funds</w:t>
            </w:r>
            <w:r w:rsidR="00CE21F2" w:rsidRPr="00E77E2E">
              <w:rPr>
                <w:color w:val="auto"/>
              </w:rPr>
              <w:t>/grants</w:t>
            </w:r>
            <w:r w:rsidR="00F519EF" w:rsidRPr="00E77E2E">
              <w:rPr>
                <w:color w:val="auto"/>
              </w:rPr>
              <w:t>, 3</w:t>
            </w:r>
            <w:r w:rsidR="00F519EF" w:rsidRPr="00E77E2E">
              <w:rPr>
                <w:color w:val="auto"/>
                <w:vertAlign w:val="superscript"/>
              </w:rPr>
              <w:t>rd</w:t>
            </w:r>
            <w:r w:rsidR="00F519EF" w:rsidRPr="00E77E2E">
              <w:rPr>
                <w:color w:val="auto"/>
              </w:rPr>
              <w:t xml:space="preserve"> party</w:t>
            </w:r>
            <w:r w:rsidRPr="00E77E2E">
              <w:rPr>
                <w:color w:val="auto"/>
              </w:rPr>
              <w:t>)</w:t>
            </w:r>
          </w:p>
        </w:tc>
        <w:tc>
          <w:tcPr>
            <w:tcW w:w="1701" w:type="dxa"/>
            <w:gridSpan w:val="2"/>
          </w:tcPr>
          <w:p w14:paraId="5D53B35D" w14:textId="77777777" w:rsidR="004C5501" w:rsidRPr="00E77E2E" w:rsidRDefault="004C5501" w:rsidP="004C5501">
            <w:pPr>
              <w:pStyle w:val="Tabletext"/>
            </w:pPr>
          </w:p>
        </w:tc>
        <w:tc>
          <w:tcPr>
            <w:tcW w:w="1650" w:type="dxa"/>
            <w:gridSpan w:val="2"/>
          </w:tcPr>
          <w:p w14:paraId="49FD33D1" w14:textId="28FE02D7" w:rsidR="004C5501" w:rsidRPr="00E77E2E" w:rsidRDefault="004C5501" w:rsidP="004C5501">
            <w:pPr>
              <w:pStyle w:val="Tabletext"/>
            </w:pPr>
          </w:p>
        </w:tc>
      </w:tr>
      <w:tr w:rsidR="003C4082" w:rsidRPr="00E77E2E" w14:paraId="118BA8D7" w14:textId="77777777" w:rsidTr="004C5501">
        <w:trPr>
          <w:trHeight w:val="61"/>
        </w:trPr>
        <w:tc>
          <w:tcPr>
            <w:tcW w:w="5665" w:type="dxa"/>
            <w:gridSpan w:val="3"/>
          </w:tcPr>
          <w:p w14:paraId="1A8B5234" w14:textId="532AAEA6" w:rsidR="003C4082" w:rsidRPr="00E77E2E" w:rsidRDefault="003C4082" w:rsidP="00FB3EDD">
            <w:pPr>
              <w:pStyle w:val="Tabletext"/>
              <w:jc w:val="right"/>
              <w:rPr>
                <w:b/>
                <w:bCs/>
              </w:rPr>
            </w:pPr>
            <w:r w:rsidRPr="00E77E2E">
              <w:rPr>
                <w:b/>
                <w:bCs/>
                <w:color w:val="auto"/>
              </w:rPr>
              <w:t>Total</w:t>
            </w:r>
            <w:r w:rsidR="00B96877" w:rsidRPr="00E77E2E">
              <w:rPr>
                <w:b/>
                <w:bCs/>
                <w:color w:val="auto"/>
              </w:rPr>
              <w:t xml:space="preserve"> Funding (EUR)</w:t>
            </w:r>
          </w:p>
        </w:tc>
        <w:tc>
          <w:tcPr>
            <w:tcW w:w="1701" w:type="dxa"/>
            <w:gridSpan w:val="2"/>
          </w:tcPr>
          <w:p w14:paraId="6DDD5B8C" w14:textId="77777777" w:rsidR="003C4082" w:rsidRPr="00E77E2E" w:rsidRDefault="003C4082" w:rsidP="004C5501">
            <w:pPr>
              <w:pStyle w:val="Tabletext"/>
            </w:pPr>
          </w:p>
        </w:tc>
        <w:tc>
          <w:tcPr>
            <w:tcW w:w="1650" w:type="dxa"/>
            <w:gridSpan w:val="2"/>
          </w:tcPr>
          <w:p w14:paraId="600DEEB6" w14:textId="5929D7BE" w:rsidR="003C4082" w:rsidRPr="00E77E2E" w:rsidRDefault="003C4082" w:rsidP="00084647">
            <w:pPr>
              <w:pStyle w:val="Tabletext"/>
              <w:jc w:val="center"/>
              <w:rPr>
                <w:b/>
                <w:bCs/>
              </w:rPr>
            </w:pPr>
            <w:r w:rsidRPr="00E77E2E">
              <w:rPr>
                <w:b/>
                <w:bCs/>
                <w:color w:val="auto"/>
              </w:rPr>
              <w:t>100%</w:t>
            </w:r>
          </w:p>
        </w:tc>
      </w:tr>
    </w:tbl>
    <w:p w14:paraId="6D2EF6E8" w14:textId="4B7B9429" w:rsidR="00501E68" w:rsidRPr="00E77E2E" w:rsidRDefault="00B96877" w:rsidP="00084647">
      <w:pPr>
        <w:tabs>
          <w:tab w:val="left" w:pos="6974"/>
        </w:tabs>
        <w:jc w:val="left"/>
      </w:pPr>
      <w:r w:rsidRPr="00E77E2E">
        <w:t xml:space="preserve"> </w:t>
      </w:r>
    </w:p>
    <w:tbl>
      <w:tblPr>
        <w:tblStyle w:val="TableGrid"/>
        <w:tblW w:w="0" w:type="auto"/>
        <w:tblLook w:val="04A0" w:firstRow="1" w:lastRow="0" w:firstColumn="1" w:lastColumn="0" w:noHBand="0" w:noVBand="1"/>
      </w:tblPr>
      <w:tblGrid>
        <w:gridCol w:w="2254"/>
        <w:gridCol w:w="2254"/>
        <w:gridCol w:w="1299"/>
        <w:gridCol w:w="1843"/>
        <w:gridCol w:w="1366"/>
      </w:tblGrid>
      <w:tr w:rsidR="0094150D" w:rsidRPr="00E77E2E" w14:paraId="6348DD5B" w14:textId="77777777" w:rsidTr="76CE4DD4">
        <w:trPr>
          <w:trHeight w:val="295"/>
        </w:trPr>
        <w:tc>
          <w:tcPr>
            <w:tcW w:w="9016" w:type="dxa"/>
            <w:gridSpan w:val="5"/>
            <w:shd w:val="clear" w:color="auto" w:fill="0E2841" w:themeFill="text2"/>
          </w:tcPr>
          <w:p w14:paraId="4D9B8BA3" w14:textId="0D8A97D9" w:rsidR="0094150D" w:rsidRPr="00E77E2E" w:rsidRDefault="002E5ADE" w:rsidP="00572662">
            <w:pPr>
              <w:pStyle w:val="ANNEXL2"/>
              <w:numPr>
                <w:ilvl w:val="0"/>
                <w:numId w:val="18"/>
              </w:numPr>
              <w:spacing w:beforeLines="40" w:before="96" w:afterLines="40" w:after="96"/>
              <w:rPr>
                <w:color w:val="FFFFFF" w:themeColor="background1"/>
                <w:sz w:val="24"/>
                <w:szCs w:val="24"/>
              </w:rPr>
            </w:pPr>
            <w:r w:rsidRPr="00E77E2E">
              <w:rPr>
                <w:color w:val="FFFFFF" w:themeColor="background1"/>
                <w:sz w:val="24"/>
                <w:szCs w:val="24"/>
              </w:rPr>
              <w:t>Other sources of assistance and funding</w:t>
            </w:r>
          </w:p>
        </w:tc>
      </w:tr>
      <w:tr w:rsidR="0094150D" w:rsidRPr="00E77E2E" w14:paraId="062D07DE" w14:textId="77777777" w:rsidTr="76CE4DD4">
        <w:trPr>
          <w:trHeight w:val="329"/>
        </w:trPr>
        <w:tc>
          <w:tcPr>
            <w:tcW w:w="9016" w:type="dxa"/>
            <w:gridSpan w:val="5"/>
            <w:shd w:val="clear" w:color="auto" w:fill="F2F2F2" w:themeFill="background1" w:themeFillShade="F2"/>
          </w:tcPr>
          <w:p w14:paraId="2FDE8949" w14:textId="167F40C2" w:rsidR="00A27E84" w:rsidRPr="00E77E2E" w:rsidRDefault="00A27E84"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Funding from other eu programmes</w:t>
            </w:r>
          </w:p>
          <w:p w14:paraId="7AEAA777" w14:textId="77777777" w:rsidR="0094150D" w:rsidRPr="00E77E2E" w:rsidRDefault="00572606" w:rsidP="00A27E84">
            <w:pPr>
              <w:pStyle w:val="Tabletext"/>
            </w:pPr>
            <w:r w:rsidRPr="00E77E2E">
              <w:t>Are you planning or have you already requested, individually or as part of a consortium, financial support for the preparation phase of your Investment Programme from one of the following EU programmes?</w:t>
            </w:r>
          </w:p>
          <w:p w14:paraId="7D60D089" w14:textId="7EE20457" w:rsidR="00440D22" w:rsidRPr="00E77E2E" w:rsidRDefault="00440D22" w:rsidP="00084647">
            <w:pPr>
              <w:pStyle w:val="Tabletext"/>
            </w:pPr>
            <w:r w:rsidRPr="00E77E2E">
              <w:rPr>
                <w:color w:val="auto"/>
              </w:rPr>
              <w:t>For all past, present and potential grants support, fill in the following table.</w:t>
            </w:r>
          </w:p>
        </w:tc>
      </w:tr>
      <w:tr w:rsidR="0094150D" w:rsidRPr="00E77E2E" w14:paraId="58ECDFDE" w14:textId="77777777" w:rsidTr="76CE4DD4">
        <w:trPr>
          <w:trHeight w:val="329"/>
        </w:trPr>
        <w:tc>
          <w:tcPr>
            <w:tcW w:w="9016" w:type="dxa"/>
            <w:gridSpan w:val="5"/>
            <w:shd w:val="clear" w:color="auto" w:fill="FFFFFF" w:themeFill="background1"/>
          </w:tcPr>
          <w:p w14:paraId="6ADE5EE2" w14:textId="0F2BAF07" w:rsidR="001927F4" w:rsidRPr="00E77E2E" w:rsidRDefault="001532FE" w:rsidP="00084647">
            <w:pPr>
              <w:pStyle w:val="Tabletext"/>
              <w:ind w:left="567"/>
              <w:rPr>
                <w:color w:val="auto"/>
              </w:rPr>
            </w:pPr>
            <w:r w:rsidRPr="00E77E2E">
              <w:rPr>
                <w:rFonts w:ascii="MS Gothic" w:eastAsia="MS Gothic" w:hAnsi="MS Gothic"/>
                <w:color w:val="auto"/>
              </w:rPr>
              <w:t>☐</w:t>
            </w:r>
            <w:r w:rsidR="001927F4" w:rsidRPr="00E77E2E">
              <w:rPr>
                <w:color w:val="auto"/>
              </w:rPr>
              <w:t xml:space="preserve"> ERDF (European Regional Development Fund) / Cohesion funds</w:t>
            </w:r>
          </w:p>
          <w:p w14:paraId="6FEB056D" w14:textId="528029ED" w:rsidR="001927F4" w:rsidRPr="00E77E2E" w:rsidRDefault="001927F4" w:rsidP="00084647">
            <w:pPr>
              <w:pStyle w:val="Tabletext"/>
              <w:ind w:left="567"/>
              <w:rPr>
                <w:color w:val="auto"/>
              </w:rPr>
            </w:pPr>
            <w:r w:rsidRPr="00E77E2E">
              <w:rPr>
                <w:color w:val="auto"/>
              </w:rPr>
              <w:t>☐ JASPERS (Joint Assistance to Support Projects in European Regions)</w:t>
            </w:r>
          </w:p>
          <w:p w14:paraId="263C1438" w14:textId="0FF629B6" w:rsidR="001927F4" w:rsidRPr="00E77E2E" w:rsidRDefault="001927F4" w:rsidP="00084647">
            <w:pPr>
              <w:pStyle w:val="Tabletext"/>
              <w:ind w:left="567"/>
              <w:rPr>
                <w:color w:val="auto"/>
              </w:rPr>
            </w:pPr>
            <w:r w:rsidRPr="00E77E2E">
              <w:rPr>
                <w:color w:val="auto"/>
              </w:rPr>
              <w:t xml:space="preserve">☐ </w:t>
            </w:r>
            <w:r w:rsidRPr="00E77E2E">
              <w:rPr>
                <w:color w:val="auto"/>
                <w:sz w:val="20"/>
              </w:rPr>
              <w:t>LIFE</w:t>
            </w:r>
            <w:r w:rsidRPr="00E77E2E">
              <w:rPr>
                <w:color w:val="auto"/>
              </w:rPr>
              <w:t xml:space="preserve"> Programme (EU’s funding instrument for the environment and climate action)</w:t>
            </w:r>
          </w:p>
          <w:p w14:paraId="58C58360" w14:textId="2F759740" w:rsidR="001927F4" w:rsidRPr="00E77E2E" w:rsidRDefault="001927F4" w:rsidP="00084647">
            <w:pPr>
              <w:pStyle w:val="Tabletext"/>
              <w:ind w:left="567"/>
              <w:rPr>
                <w:color w:val="auto"/>
              </w:rPr>
            </w:pPr>
            <w:r w:rsidRPr="00E77E2E">
              <w:rPr>
                <w:color w:val="auto"/>
              </w:rPr>
              <w:t xml:space="preserve">☐ Invest EU (advisory) </w:t>
            </w:r>
            <w:r w:rsidR="00A04FF1" w:rsidRPr="00E77E2E">
              <w:rPr>
                <w:color w:val="auto"/>
              </w:rPr>
              <w:t>programme</w:t>
            </w:r>
          </w:p>
          <w:p w14:paraId="6373A7D1" w14:textId="40B3EB5E" w:rsidR="001927F4" w:rsidRPr="00E77E2E" w:rsidRDefault="001927F4" w:rsidP="00084647">
            <w:pPr>
              <w:pStyle w:val="Tabletext"/>
              <w:ind w:left="567"/>
              <w:rPr>
                <w:color w:val="auto"/>
              </w:rPr>
            </w:pPr>
            <w:r w:rsidRPr="00E77E2E">
              <w:rPr>
                <w:color w:val="auto"/>
              </w:rPr>
              <w:t>☐ Other EU financed programmes</w:t>
            </w:r>
          </w:p>
          <w:p w14:paraId="68E8BFAF" w14:textId="7EED4F92" w:rsidR="00893175" w:rsidRPr="00E77E2E" w:rsidRDefault="001927F4" w:rsidP="00084647">
            <w:pPr>
              <w:pStyle w:val="Tabletext"/>
              <w:rPr>
                <w:iCs/>
                <w:color w:val="auto"/>
              </w:rPr>
            </w:pPr>
            <w:r w:rsidRPr="00E77E2E">
              <w:rPr>
                <w:color w:val="auto"/>
              </w:rPr>
              <w:t>If other, indicate the name of the programme:</w:t>
            </w:r>
          </w:p>
          <w:p w14:paraId="1C9345E3" w14:textId="0717BA83" w:rsidR="00611A4D" w:rsidRPr="00E77E2E" w:rsidRDefault="00611A4D" w:rsidP="00084647">
            <w:pPr>
              <w:pStyle w:val="Tabletext"/>
              <w:jc w:val="center"/>
            </w:pPr>
          </w:p>
        </w:tc>
      </w:tr>
      <w:tr w:rsidR="00793C6F" w:rsidRPr="00E77E2E" w14:paraId="3ED61F9F" w14:textId="77777777" w:rsidTr="76CE4DD4">
        <w:trPr>
          <w:trHeight w:val="962"/>
        </w:trPr>
        <w:tc>
          <w:tcPr>
            <w:tcW w:w="2254" w:type="dxa"/>
            <w:shd w:val="clear" w:color="auto" w:fill="F2F2F2" w:themeFill="background1" w:themeFillShade="F2"/>
            <w:vAlign w:val="center"/>
          </w:tcPr>
          <w:p w14:paraId="615B3301" w14:textId="316DD934" w:rsidR="00F65886" w:rsidRPr="00E77E2E" w:rsidRDefault="00F65886" w:rsidP="00084647">
            <w:pPr>
              <w:pStyle w:val="Tabletext"/>
              <w:jc w:val="center"/>
              <w:rPr>
                <w:b/>
                <w:bCs/>
              </w:rPr>
            </w:pPr>
            <w:r w:rsidRPr="00E77E2E">
              <w:rPr>
                <w:b/>
                <w:bCs/>
                <w:color w:val="auto"/>
              </w:rPr>
              <w:lastRenderedPageBreak/>
              <w:t xml:space="preserve">EC support </w:t>
            </w:r>
            <w:r w:rsidRPr="00E77E2E">
              <w:rPr>
                <w:b/>
                <w:bCs/>
                <w:color w:val="auto"/>
              </w:rPr>
              <w:br/>
              <w:t>programme</w:t>
            </w:r>
          </w:p>
        </w:tc>
        <w:tc>
          <w:tcPr>
            <w:tcW w:w="3553" w:type="dxa"/>
            <w:gridSpan w:val="2"/>
            <w:shd w:val="clear" w:color="auto" w:fill="F2F2F2" w:themeFill="background1" w:themeFillShade="F2"/>
            <w:vAlign w:val="center"/>
          </w:tcPr>
          <w:p w14:paraId="59B99B76" w14:textId="06549920" w:rsidR="00F65886" w:rsidRPr="00E77E2E" w:rsidRDefault="00F65886" w:rsidP="00084647">
            <w:pPr>
              <w:pStyle w:val="Tabletext"/>
              <w:jc w:val="center"/>
              <w:rPr>
                <w:b/>
                <w:bCs/>
                <w:color w:val="auto"/>
                <w:sz w:val="20"/>
              </w:rPr>
            </w:pPr>
            <w:r w:rsidRPr="00E77E2E">
              <w:rPr>
                <w:b/>
                <w:bCs/>
                <w:color w:val="auto"/>
                <w:sz w:val="20"/>
              </w:rPr>
              <w:t>Purpose of the project</w:t>
            </w:r>
          </w:p>
          <w:p w14:paraId="02C0A57A" w14:textId="3911C611" w:rsidR="00F65886" w:rsidRPr="00E77E2E" w:rsidRDefault="00F65886" w:rsidP="00084647">
            <w:pPr>
              <w:pStyle w:val="Tabletext"/>
              <w:jc w:val="center"/>
              <w:rPr>
                <w:b/>
                <w:bCs/>
              </w:rPr>
            </w:pPr>
            <w:r w:rsidRPr="00E77E2E">
              <w:rPr>
                <w:b/>
                <w:bCs/>
                <w:color w:val="auto"/>
              </w:rPr>
              <w:t>(including project website if available)</w:t>
            </w:r>
          </w:p>
        </w:tc>
        <w:tc>
          <w:tcPr>
            <w:tcW w:w="1843" w:type="dxa"/>
            <w:shd w:val="clear" w:color="auto" w:fill="F2F2F2" w:themeFill="background1" w:themeFillShade="F2"/>
            <w:vAlign w:val="center"/>
          </w:tcPr>
          <w:p w14:paraId="397F456F" w14:textId="20B168FE" w:rsidR="00F65886" w:rsidRPr="00E77E2E" w:rsidRDefault="00F65886" w:rsidP="00084647">
            <w:pPr>
              <w:pStyle w:val="Tabletext"/>
              <w:jc w:val="center"/>
              <w:rPr>
                <w:b/>
                <w:bCs/>
                <w:color w:val="auto"/>
                <w:sz w:val="20"/>
              </w:rPr>
            </w:pPr>
            <w:r w:rsidRPr="00E77E2E">
              <w:rPr>
                <w:b/>
                <w:bCs/>
                <w:color w:val="auto"/>
                <w:sz w:val="20"/>
              </w:rPr>
              <w:t>Amount received or requested</w:t>
            </w:r>
          </w:p>
          <w:p w14:paraId="3398F351" w14:textId="34FD3DF4" w:rsidR="00F65886" w:rsidRPr="00E77E2E" w:rsidRDefault="00F65886" w:rsidP="00084647">
            <w:pPr>
              <w:pStyle w:val="Tabletext"/>
              <w:jc w:val="center"/>
              <w:rPr>
                <w:b/>
                <w:bCs/>
              </w:rPr>
            </w:pPr>
            <w:r w:rsidRPr="00E77E2E">
              <w:rPr>
                <w:b/>
                <w:bCs/>
                <w:color w:val="auto"/>
              </w:rPr>
              <w:t>[EUR]</w:t>
            </w:r>
          </w:p>
        </w:tc>
        <w:tc>
          <w:tcPr>
            <w:tcW w:w="1366" w:type="dxa"/>
            <w:shd w:val="clear" w:color="auto" w:fill="F2F2F2" w:themeFill="background1" w:themeFillShade="F2"/>
            <w:vAlign w:val="center"/>
          </w:tcPr>
          <w:p w14:paraId="6954A9D8" w14:textId="77777777" w:rsidR="00F65886" w:rsidRPr="00E77E2E" w:rsidRDefault="00F65886" w:rsidP="00084647">
            <w:pPr>
              <w:pStyle w:val="Tabletext"/>
              <w:jc w:val="center"/>
              <w:rPr>
                <w:b/>
                <w:bCs/>
                <w:color w:val="auto"/>
                <w:sz w:val="20"/>
              </w:rPr>
            </w:pPr>
            <w:r w:rsidRPr="00E77E2E">
              <w:rPr>
                <w:b/>
                <w:bCs/>
                <w:color w:val="auto"/>
                <w:sz w:val="20"/>
              </w:rPr>
              <w:t>Dates</w:t>
            </w:r>
          </w:p>
          <w:p w14:paraId="65F68EEE" w14:textId="0B9245A1" w:rsidR="00F65886" w:rsidRPr="00E77E2E" w:rsidRDefault="00F65886" w:rsidP="00084647">
            <w:pPr>
              <w:pStyle w:val="Tabletext"/>
              <w:jc w:val="center"/>
              <w:rPr>
                <w:b/>
                <w:bCs/>
              </w:rPr>
            </w:pPr>
            <w:r w:rsidRPr="00E77E2E">
              <w:rPr>
                <w:b/>
                <w:bCs/>
                <w:color w:val="auto"/>
              </w:rPr>
              <w:t>[mm-yyyy to mm-yyyy]</w:t>
            </w:r>
          </w:p>
        </w:tc>
      </w:tr>
      <w:tr w:rsidR="00893175" w:rsidRPr="00E77E2E" w14:paraId="59CBF5A2" w14:textId="77777777" w:rsidTr="00084647">
        <w:trPr>
          <w:trHeight w:val="123"/>
        </w:trPr>
        <w:tc>
          <w:tcPr>
            <w:tcW w:w="2254" w:type="dxa"/>
            <w:shd w:val="clear" w:color="auto" w:fill="FFFFFF" w:themeFill="background1"/>
          </w:tcPr>
          <w:p w14:paraId="03B8B91B" w14:textId="77777777" w:rsidR="00893175" w:rsidRPr="00E77E2E" w:rsidRDefault="00893175" w:rsidP="00893175">
            <w:pPr>
              <w:pStyle w:val="Tabletext"/>
              <w:ind w:left="567"/>
            </w:pPr>
          </w:p>
        </w:tc>
        <w:tc>
          <w:tcPr>
            <w:tcW w:w="3553" w:type="dxa"/>
            <w:gridSpan w:val="2"/>
            <w:shd w:val="clear" w:color="auto" w:fill="FFFFFF" w:themeFill="background1"/>
          </w:tcPr>
          <w:p w14:paraId="60A1ED8A" w14:textId="77777777" w:rsidR="00893175" w:rsidRPr="00E77E2E" w:rsidRDefault="00893175" w:rsidP="00893175">
            <w:pPr>
              <w:pStyle w:val="Tabletext"/>
              <w:ind w:left="567"/>
            </w:pPr>
          </w:p>
        </w:tc>
        <w:tc>
          <w:tcPr>
            <w:tcW w:w="1843" w:type="dxa"/>
            <w:shd w:val="clear" w:color="auto" w:fill="FFFFFF" w:themeFill="background1"/>
          </w:tcPr>
          <w:p w14:paraId="3F22B1D5" w14:textId="77777777" w:rsidR="00893175" w:rsidRPr="00E77E2E" w:rsidRDefault="00893175" w:rsidP="00893175">
            <w:pPr>
              <w:pStyle w:val="Tabletext"/>
              <w:ind w:left="567"/>
            </w:pPr>
          </w:p>
        </w:tc>
        <w:tc>
          <w:tcPr>
            <w:tcW w:w="1366" w:type="dxa"/>
            <w:shd w:val="clear" w:color="auto" w:fill="FFFFFF" w:themeFill="background1"/>
          </w:tcPr>
          <w:p w14:paraId="4B8C209D" w14:textId="780F72EC" w:rsidR="00893175" w:rsidRPr="00E77E2E" w:rsidRDefault="00893175" w:rsidP="00893175">
            <w:pPr>
              <w:pStyle w:val="Tabletext"/>
              <w:ind w:left="567"/>
            </w:pPr>
          </w:p>
        </w:tc>
      </w:tr>
      <w:tr w:rsidR="00893175" w:rsidRPr="00E77E2E" w14:paraId="5D849126" w14:textId="77777777" w:rsidTr="00084647">
        <w:trPr>
          <w:trHeight w:val="123"/>
        </w:trPr>
        <w:tc>
          <w:tcPr>
            <w:tcW w:w="2254" w:type="dxa"/>
            <w:shd w:val="clear" w:color="auto" w:fill="FFFFFF" w:themeFill="background1"/>
          </w:tcPr>
          <w:p w14:paraId="6F944032" w14:textId="77777777" w:rsidR="00893175" w:rsidRPr="00E77E2E" w:rsidRDefault="00893175" w:rsidP="00893175">
            <w:pPr>
              <w:pStyle w:val="Tabletext"/>
              <w:ind w:left="567"/>
            </w:pPr>
          </w:p>
        </w:tc>
        <w:tc>
          <w:tcPr>
            <w:tcW w:w="3553" w:type="dxa"/>
            <w:gridSpan w:val="2"/>
            <w:shd w:val="clear" w:color="auto" w:fill="FFFFFF" w:themeFill="background1"/>
          </w:tcPr>
          <w:p w14:paraId="256FB38B" w14:textId="77777777" w:rsidR="00893175" w:rsidRPr="00E77E2E" w:rsidRDefault="00893175" w:rsidP="00893175">
            <w:pPr>
              <w:pStyle w:val="Tabletext"/>
              <w:ind w:left="567"/>
            </w:pPr>
          </w:p>
        </w:tc>
        <w:tc>
          <w:tcPr>
            <w:tcW w:w="1843" w:type="dxa"/>
            <w:shd w:val="clear" w:color="auto" w:fill="FFFFFF" w:themeFill="background1"/>
          </w:tcPr>
          <w:p w14:paraId="4947909F" w14:textId="77777777" w:rsidR="00893175" w:rsidRPr="00E77E2E" w:rsidRDefault="00893175" w:rsidP="00893175">
            <w:pPr>
              <w:pStyle w:val="Tabletext"/>
              <w:ind w:left="567"/>
            </w:pPr>
          </w:p>
        </w:tc>
        <w:tc>
          <w:tcPr>
            <w:tcW w:w="1366" w:type="dxa"/>
            <w:shd w:val="clear" w:color="auto" w:fill="FFFFFF" w:themeFill="background1"/>
          </w:tcPr>
          <w:p w14:paraId="009B3673" w14:textId="1DD7819E" w:rsidR="00893175" w:rsidRPr="00E77E2E" w:rsidRDefault="00893175" w:rsidP="00893175">
            <w:pPr>
              <w:pStyle w:val="Tabletext"/>
              <w:ind w:left="567"/>
            </w:pPr>
          </w:p>
        </w:tc>
      </w:tr>
      <w:tr w:rsidR="0094150D" w:rsidRPr="00E77E2E" w14:paraId="6911D1A3" w14:textId="77777777" w:rsidTr="76CE4DD4">
        <w:trPr>
          <w:trHeight w:val="329"/>
        </w:trPr>
        <w:tc>
          <w:tcPr>
            <w:tcW w:w="9016" w:type="dxa"/>
            <w:gridSpan w:val="5"/>
            <w:shd w:val="clear" w:color="auto" w:fill="F2F2F2" w:themeFill="background1" w:themeFillShade="F2"/>
          </w:tcPr>
          <w:p w14:paraId="257B8426" w14:textId="126F3A5D" w:rsidR="00440D22" w:rsidRPr="00E77E2E" w:rsidRDefault="00440D22" w:rsidP="00572662">
            <w:pPr>
              <w:pStyle w:val="ANNEXL2"/>
              <w:numPr>
                <w:ilvl w:val="1"/>
                <w:numId w:val="18"/>
              </w:numPr>
              <w:spacing w:beforeLines="40" w:before="96" w:afterLines="40" w:after="96"/>
              <w:ind w:left="357" w:hanging="357"/>
              <w:rPr>
                <w:color w:val="0E2841" w:themeColor="text2"/>
                <w:szCs w:val="20"/>
              </w:rPr>
            </w:pPr>
            <w:r w:rsidRPr="00E77E2E">
              <w:rPr>
                <w:color w:val="0E2841" w:themeColor="text2"/>
                <w:szCs w:val="20"/>
              </w:rPr>
              <w:t>national funding</w:t>
            </w:r>
          </w:p>
          <w:p w14:paraId="12552FA7" w14:textId="4F6E3C89" w:rsidR="0094150D" w:rsidRPr="00E77E2E" w:rsidRDefault="00FF648E" w:rsidP="00084647">
            <w:pPr>
              <w:pStyle w:val="Tabletext"/>
            </w:pPr>
            <w:r w:rsidRPr="00E77E2E">
              <w:t xml:space="preserve">Do you have the possibility to secure national funding for the </w:t>
            </w:r>
            <w:r w:rsidR="00440D22" w:rsidRPr="00E77E2E">
              <w:t>Investment Programme</w:t>
            </w:r>
            <w:r w:rsidRPr="00E77E2E">
              <w:t>?</w:t>
            </w:r>
          </w:p>
        </w:tc>
      </w:tr>
      <w:tr w:rsidR="0094150D" w:rsidRPr="00E77E2E" w14:paraId="632CF190" w14:textId="77777777" w:rsidTr="76CE4DD4">
        <w:trPr>
          <w:trHeight w:val="329"/>
        </w:trPr>
        <w:tc>
          <w:tcPr>
            <w:tcW w:w="9016" w:type="dxa"/>
            <w:gridSpan w:val="5"/>
            <w:shd w:val="clear" w:color="auto" w:fill="FFFFFF" w:themeFill="background1"/>
          </w:tcPr>
          <w:p w14:paraId="796E160B" w14:textId="6863421D" w:rsidR="00362C87" w:rsidRPr="00E77E2E" w:rsidRDefault="00362C87" w:rsidP="00084647">
            <w:pPr>
              <w:pStyle w:val="Tabletext"/>
              <w:ind w:left="567"/>
              <w:rPr>
                <w:color w:val="auto"/>
              </w:rPr>
            </w:pPr>
            <w:r w:rsidRPr="00E77E2E">
              <w:rPr>
                <w:rFonts w:ascii="Segoe UI Symbol" w:eastAsia="MS Gothic" w:hAnsi="Segoe UI Symbol" w:cs="Segoe UI Symbol"/>
                <w:color w:val="auto"/>
              </w:rPr>
              <w:t>☐</w:t>
            </w:r>
            <w:r w:rsidRPr="00E77E2E">
              <w:rPr>
                <w:color w:val="auto"/>
              </w:rPr>
              <w:t xml:space="preserve"> No</w:t>
            </w:r>
          </w:p>
          <w:p w14:paraId="20D82B62" w14:textId="36509A5D" w:rsidR="00362C87" w:rsidRPr="00E77E2E" w:rsidRDefault="00362C87" w:rsidP="00084647">
            <w:pPr>
              <w:pStyle w:val="Tabletext"/>
              <w:ind w:left="567"/>
              <w:rPr>
                <w:color w:val="auto"/>
              </w:rPr>
            </w:pPr>
            <w:r w:rsidRPr="00E77E2E">
              <w:rPr>
                <w:rFonts w:ascii="Segoe UI Symbol" w:eastAsia="MS Gothic" w:hAnsi="Segoe UI Symbol" w:cs="Segoe UI Symbol"/>
                <w:color w:val="auto"/>
              </w:rPr>
              <w:t>☐</w:t>
            </w:r>
            <w:r w:rsidRPr="00E77E2E">
              <w:rPr>
                <w:color w:val="auto"/>
              </w:rPr>
              <w:t xml:space="preserve"> Yes</w:t>
            </w:r>
          </w:p>
          <w:p w14:paraId="195EC15E" w14:textId="4A582A1F" w:rsidR="00F2235B" w:rsidRPr="00E77E2E" w:rsidRDefault="00362C87" w:rsidP="00362C87">
            <w:pPr>
              <w:pStyle w:val="Tabletext"/>
              <w:rPr>
                <w:bCs/>
                <w:iCs/>
                <w:color w:val="auto"/>
              </w:rPr>
            </w:pPr>
            <w:r w:rsidRPr="00E77E2E">
              <w:rPr>
                <w:bCs/>
                <w:iCs/>
                <w:color w:val="auto"/>
              </w:rPr>
              <w:t xml:space="preserve">If yes, indicate the names of the corresponding national grants programmes and outline the status of the grant applications: </w:t>
            </w:r>
          </w:p>
        </w:tc>
      </w:tr>
      <w:tr w:rsidR="00E06E5D" w:rsidRPr="00E77E2E" w14:paraId="76A7CB15" w14:textId="77777777" w:rsidTr="00084647">
        <w:trPr>
          <w:trHeight w:val="329"/>
        </w:trPr>
        <w:tc>
          <w:tcPr>
            <w:tcW w:w="9016" w:type="dxa"/>
            <w:gridSpan w:val="5"/>
            <w:shd w:val="clear" w:color="auto" w:fill="F2F2F2" w:themeFill="background1" w:themeFillShade="F2"/>
          </w:tcPr>
          <w:p w14:paraId="01ECDB5A" w14:textId="4BA0BB6F" w:rsidR="00E06E5D" w:rsidRPr="00E77E2E" w:rsidRDefault="00E06E5D" w:rsidP="00572662">
            <w:pPr>
              <w:pStyle w:val="ANNEXL2"/>
              <w:numPr>
                <w:ilvl w:val="1"/>
                <w:numId w:val="18"/>
              </w:numPr>
              <w:spacing w:beforeLines="40" w:before="96" w:afterLines="40" w:after="96"/>
              <w:ind w:left="357" w:hanging="357"/>
            </w:pPr>
            <w:r w:rsidRPr="00E77E2E">
              <w:rPr>
                <w:color w:val="0E2841" w:themeColor="text2"/>
                <w:szCs w:val="20"/>
              </w:rPr>
              <w:t>Attachments to application</w:t>
            </w:r>
          </w:p>
        </w:tc>
      </w:tr>
      <w:tr w:rsidR="00E06E5D" w:rsidRPr="00E77E2E" w14:paraId="507F310C" w14:textId="77777777" w:rsidTr="00084647">
        <w:trPr>
          <w:trHeight w:val="128"/>
        </w:trPr>
        <w:tc>
          <w:tcPr>
            <w:tcW w:w="4508" w:type="dxa"/>
            <w:gridSpan w:val="2"/>
            <w:shd w:val="clear" w:color="auto" w:fill="FFFFFF" w:themeFill="background1"/>
            <w:vAlign w:val="center"/>
          </w:tcPr>
          <w:p w14:paraId="25E418B6" w14:textId="4C36ED82" w:rsidR="00E06E5D" w:rsidRPr="00E77E2E" w:rsidRDefault="00F611E6" w:rsidP="00084647">
            <w:pPr>
              <w:pStyle w:val="Tabletext"/>
              <w:jc w:val="center"/>
              <w:rPr>
                <w:b/>
                <w:bCs/>
                <w:color w:val="auto"/>
              </w:rPr>
            </w:pPr>
            <w:r w:rsidRPr="00E77E2E">
              <w:rPr>
                <w:b/>
                <w:bCs/>
                <w:color w:val="auto"/>
              </w:rPr>
              <w:t>Application section</w:t>
            </w:r>
          </w:p>
        </w:tc>
        <w:tc>
          <w:tcPr>
            <w:tcW w:w="4508" w:type="dxa"/>
            <w:gridSpan w:val="3"/>
            <w:shd w:val="clear" w:color="auto" w:fill="FFFFFF" w:themeFill="background1"/>
            <w:vAlign w:val="center"/>
          </w:tcPr>
          <w:p w14:paraId="3F919EA0" w14:textId="2A408926" w:rsidR="00E06E5D" w:rsidRPr="00E77E2E" w:rsidRDefault="00F611E6" w:rsidP="00084647">
            <w:pPr>
              <w:pStyle w:val="Tabletext"/>
              <w:jc w:val="center"/>
              <w:rPr>
                <w:b/>
                <w:bCs/>
                <w:color w:val="auto"/>
              </w:rPr>
            </w:pPr>
            <w:r w:rsidRPr="00E77E2E">
              <w:rPr>
                <w:b/>
                <w:bCs/>
                <w:color w:val="auto"/>
              </w:rPr>
              <w:t>Attachment Reference</w:t>
            </w:r>
          </w:p>
        </w:tc>
      </w:tr>
      <w:tr w:rsidR="00E06E5D" w:rsidRPr="00E77E2E" w14:paraId="34F5E412" w14:textId="77777777" w:rsidTr="76CE4DD4">
        <w:trPr>
          <w:trHeight w:val="128"/>
        </w:trPr>
        <w:tc>
          <w:tcPr>
            <w:tcW w:w="4508" w:type="dxa"/>
            <w:gridSpan w:val="2"/>
            <w:shd w:val="clear" w:color="auto" w:fill="FFFFFF" w:themeFill="background1"/>
          </w:tcPr>
          <w:p w14:paraId="51756CAF" w14:textId="77777777" w:rsidR="00E06E5D" w:rsidRPr="00E77E2E" w:rsidRDefault="00E06E5D" w:rsidP="00084647">
            <w:pPr>
              <w:pStyle w:val="Tabletext"/>
              <w:rPr>
                <w:color w:val="auto"/>
              </w:rPr>
            </w:pPr>
          </w:p>
        </w:tc>
        <w:tc>
          <w:tcPr>
            <w:tcW w:w="4508" w:type="dxa"/>
            <w:gridSpan w:val="3"/>
            <w:shd w:val="clear" w:color="auto" w:fill="FFFFFF" w:themeFill="background1"/>
          </w:tcPr>
          <w:p w14:paraId="6B83A8F6" w14:textId="7A455907" w:rsidR="00E06E5D" w:rsidRPr="00E77E2E" w:rsidRDefault="00E06E5D">
            <w:pPr>
              <w:pStyle w:val="Tabletext"/>
              <w:ind w:left="567"/>
              <w:rPr>
                <w:color w:val="auto"/>
              </w:rPr>
            </w:pPr>
          </w:p>
        </w:tc>
      </w:tr>
      <w:tr w:rsidR="00E06E5D" w:rsidRPr="00E77E2E" w14:paraId="79D33090" w14:textId="77777777" w:rsidTr="76CE4DD4">
        <w:trPr>
          <w:trHeight w:val="128"/>
        </w:trPr>
        <w:tc>
          <w:tcPr>
            <w:tcW w:w="4508" w:type="dxa"/>
            <w:gridSpan w:val="2"/>
            <w:shd w:val="clear" w:color="auto" w:fill="FFFFFF" w:themeFill="background1"/>
          </w:tcPr>
          <w:p w14:paraId="01A37676" w14:textId="77777777" w:rsidR="00E06E5D" w:rsidRPr="00E77E2E" w:rsidRDefault="00E06E5D">
            <w:pPr>
              <w:pStyle w:val="Tabletext"/>
              <w:ind w:left="567"/>
              <w:rPr>
                <w:color w:val="auto"/>
              </w:rPr>
            </w:pPr>
          </w:p>
        </w:tc>
        <w:tc>
          <w:tcPr>
            <w:tcW w:w="4508" w:type="dxa"/>
            <w:gridSpan w:val="3"/>
            <w:shd w:val="clear" w:color="auto" w:fill="FFFFFF" w:themeFill="background1"/>
          </w:tcPr>
          <w:p w14:paraId="583B665F" w14:textId="0BCE3A69" w:rsidR="00E06E5D" w:rsidRPr="00E77E2E" w:rsidRDefault="00E06E5D">
            <w:pPr>
              <w:pStyle w:val="Tabletext"/>
              <w:ind w:left="567"/>
              <w:rPr>
                <w:color w:val="auto"/>
              </w:rPr>
            </w:pPr>
          </w:p>
        </w:tc>
      </w:tr>
      <w:tr w:rsidR="006052A3" w:rsidRPr="00E77E2E" w14:paraId="184DBF1C" w14:textId="77777777" w:rsidTr="00084647">
        <w:trPr>
          <w:trHeight w:val="128"/>
        </w:trPr>
        <w:tc>
          <w:tcPr>
            <w:tcW w:w="9016" w:type="dxa"/>
            <w:gridSpan w:val="5"/>
            <w:shd w:val="clear" w:color="auto" w:fill="F2F2F2" w:themeFill="background1" w:themeFillShade="F2"/>
          </w:tcPr>
          <w:p w14:paraId="3EFD590B" w14:textId="41D9F04F" w:rsidR="006052A3" w:rsidRPr="00E77E2E" w:rsidRDefault="006052A3" w:rsidP="00572662">
            <w:pPr>
              <w:pStyle w:val="ANNEXL2"/>
              <w:numPr>
                <w:ilvl w:val="1"/>
                <w:numId w:val="18"/>
              </w:numPr>
              <w:spacing w:beforeLines="40" w:before="96" w:afterLines="40" w:after="96"/>
              <w:ind w:left="357" w:hanging="357"/>
              <w:rPr>
                <w:color w:val="0E2841" w:themeColor="text2"/>
              </w:rPr>
            </w:pPr>
            <w:r w:rsidRPr="00E77E2E">
              <w:rPr>
                <w:color w:val="0E2841" w:themeColor="text2"/>
                <w:szCs w:val="20"/>
              </w:rPr>
              <w:t>Submission of application</w:t>
            </w:r>
          </w:p>
        </w:tc>
      </w:tr>
      <w:tr w:rsidR="006052A3" w:rsidRPr="00E77E2E" w14:paraId="4B5A6456" w14:textId="77777777" w:rsidTr="76CE4DD4">
        <w:trPr>
          <w:trHeight w:val="128"/>
        </w:trPr>
        <w:tc>
          <w:tcPr>
            <w:tcW w:w="4508" w:type="dxa"/>
            <w:gridSpan w:val="2"/>
            <w:shd w:val="clear" w:color="auto" w:fill="FFFFFF" w:themeFill="background1"/>
          </w:tcPr>
          <w:p w14:paraId="01FD1C34" w14:textId="234930C3" w:rsidR="006052A3" w:rsidRPr="00E77E2E" w:rsidRDefault="00EA2194" w:rsidP="00084647">
            <w:pPr>
              <w:pStyle w:val="Tabletext"/>
              <w:rPr>
                <w:b/>
                <w:bCs/>
                <w:color w:val="auto"/>
              </w:rPr>
            </w:pPr>
            <w:r w:rsidRPr="00E77E2E">
              <w:rPr>
                <w:b/>
                <w:bCs/>
                <w:color w:val="auto"/>
              </w:rPr>
              <w:t>Submission date of the Application:</w:t>
            </w:r>
          </w:p>
        </w:tc>
        <w:tc>
          <w:tcPr>
            <w:tcW w:w="4508" w:type="dxa"/>
            <w:gridSpan w:val="3"/>
            <w:shd w:val="clear" w:color="auto" w:fill="FFFFFF" w:themeFill="background1"/>
          </w:tcPr>
          <w:p w14:paraId="662F9B01" w14:textId="77777777" w:rsidR="006052A3" w:rsidRPr="00E77E2E" w:rsidRDefault="006052A3">
            <w:pPr>
              <w:pStyle w:val="Tabletext"/>
              <w:ind w:left="567"/>
              <w:rPr>
                <w:color w:val="auto"/>
              </w:rPr>
            </w:pPr>
          </w:p>
        </w:tc>
      </w:tr>
      <w:tr w:rsidR="006052A3" w:rsidRPr="00E77E2E" w14:paraId="3DFB81BA" w14:textId="77777777" w:rsidTr="76CE4DD4">
        <w:trPr>
          <w:trHeight w:val="128"/>
        </w:trPr>
        <w:tc>
          <w:tcPr>
            <w:tcW w:w="4508" w:type="dxa"/>
            <w:gridSpan w:val="2"/>
            <w:shd w:val="clear" w:color="auto" w:fill="FFFFFF" w:themeFill="background1"/>
          </w:tcPr>
          <w:p w14:paraId="0FAAA04F" w14:textId="4C79CA22" w:rsidR="006052A3" w:rsidRPr="00E77E2E" w:rsidRDefault="004973B1" w:rsidP="00084647">
            <w:pPr>
              <w:pStyle w:val="Tabletext"/>
              <w:rPr>
                <w:b/>
                <w:bCs/>
                <w:color w:val="auto"/>
              </w:rPr>
            </w:pPr>
            <w:r w:rsidRPr="00E77E2E">
              <w:rPr>
                <w:b/>
                <w:bCs/>
                <w:color w:val="auto"/>
              </w:rPr>
              <w:t>Name:</w:t>
            </w:r>
          </w:p>
        </w:tc>
        <w:tc>
          <w:tcPr>
            <w:tcW w:w="4508" w:type="dxa"/>
            <w:gridSpan w:val="3"/>
            <w:shd w:val="clear" w:color="auto" w:fill="FFFFFF" w:themeFill="background1"/>
          </w:tcPr>
          <w:p w14:paraId="1FD4B39E" w14:textId="77777777" w:rsidR="006052A3" w:rsidRPr="00E77E2E" w:rsidRDefault="006052A3">
            <w:pPr>
              <w:pStyle w:val="Tabletext"/>
              <w:ind w:left="567"/>
              <w:rPr>
                <w:color w:val="auto"/>
              </w:rPr>
            </w:pPr>
          </w:p>
        </w:tc>
      </w:tr>
      <w:tr w:rsidR="006052A3" w:rsidRPr="00E77E2E" w14:paraId="7F2025F7" w14:textId="77777777" w:rsidTr="76CE4DD4">
        <w:trPr>
          <w:trHeight w:val="128"/>
        </w:trPr>
        <w:tc>
          <w:tcPr>
            <w:tcW w:w="4508" w:type="dxa"/>
            <w:gridSpan w:val="2"/>
            <w:shd w:val="clear" w:color="auto" w:fill="FFFFFF" w:themeFill="background1"/>
          </w:tcPr>
          <w:p w14:paraId="6C236259" w14:textId="329D8CCA" w:rsidR="006052A3" w:rsidRPr="00E77E2E" w:rsidRDefault="003552C8" w:rsidP="00084647">
            <w:pPr>
              <w:pStyle w:val="Tabletext"/>
              <w:rPr>
                <w:b/>
                <w:bCs/>
                <w:color w:val="auto"/>
              </w:rPr>
            </w:pPr>
            <w:r w:rsidRPr="00E77E2E">
              <w:rPr>
                <w:b/>
                <w:bCs/>
                <w:color w:val="auto"/>
              </w:rPr>
              <w:t>Signature:</w:t>
            </w:r>
          </w:p>
        </w:tc>
        <w:tc>
          <w:tcPr>
            <w:tcW w:w="4508" w:type="dxa"/>
            <w:gridSpan w:val="3"/>
            <w:shd w:val="clear" w:color="auto" w:fill="FFFFFF" w:themeFill="background1"/>
          </w:tcPr>
          <w:p w14:paraId="2480E00D" w14:textId="77777777" w:rsidR="006052A3" w:rsidRPr="00E77E2E" w:rsidRDefault="006052A3">
            <w:pPr>
              <w:pStyle w:val="Tabletext"/>
              <w:ind w:left="567"/>
              <w:rPr>
                <w:color w:val="auto"/>
              </w:rPr>
            </w:pPr>
          </w:p>
        </w:tc>
      </w:tr>
    </w:tbl>
    <w:p w14:paraId="789F0EEE" w14:textId="0840304C" w:rsidR="00AA2C2A" w:rsidRPr="00E77E2E" w:rsidRDefault="00AA2C2A">
      <w:r w:rsidRPr="00E77E2E">
        <w:br w:type="page"/>
      </w:r>
    </w:p>
    <w:p w14:paraId="29752C3B" w14:textId="03E5AA00" w:rsidR="00AA2C2A" w:rsidRPr="00E77E2E" w:rsidRDefault="00AA2C2A" w:rsidP="001B3F57">
      <w:pPr>
        <w:pStyle w:val="ANNEXHeading"/>
      </w:pPr>
      <w:bookmarkStart w:id="9" w:name="_Ref209173482"/>
      <w:bookmarkStart w:id="10" w:name="_Toc225329302"/>
      <w:r w:rsidRPr="00E77E2E">
        <w:lastRenderedPageBreak/>
        <w:t>REQUIRED DOCUMENTS</w:t>
      </w:r>
      <w:bookmarkEnd w:id="9"/>
      <w:bookmarkEnd w:id="10"/>
    </w:p>
    <w:p w14:paraId="6C4223F3" w14:textId="2A4CC46F" w:rsidR="00AA2C2A" w:rsidRPr="00E77E2E" w:rsidRDefault="00AA2C2A" w:rsidP="00084647">
      <w:r w:rsidRPr="00E77E2E">
        <w:t>The applicants under this Call are required to submit the following documents. Documentation must be presented in one original and one copy, A4 size, in the English language. Documents issued in a language other than English, shall be submitted in the language of issuance and accompanied by a translation into English.</w:t>
      </w:r>
    </w:p>
    <w:p w14:paraId="69139663" w14:textId="51D09244" w:rsidR="00AA2C2A" w:rsidRPr="00E77E2E" w:rsidRDefault="00AA2C2A" w:rsidP="00572662">
      <w:pPr>
        <w:pStyle w:val="ListParagraph"/>
        <w:numPr>
          <w:ilvl w:val="0"/>
          <w:numId w:val="16"/>
        </w:numPr>
        <w:tabs>
          <w:tab w:val="left" w:pos="6974"/>
        </w:tabs>
      </w:pPr>
      <w:r w:rsidRPr="00E77E2E">
        <w:t xml:space="preserve">Proposal in the form of the template presented in Annex </w:t>
      </w:r>
      <w:r w:rsidR="008F04B7">
        <w:t>– APPLICATION TEMPLATE</w:t>
      </w:r>
      <w:r w:rsidR="008F04B7" w:rsidRPr="00E77E2E">
        <w:t xml:space="preserve"> </w:t>
      </w:r>
      <w:r w:rsidRPr="00E77E2E">
        <w:t>of this Call</w:t>
      </w:r>
    </w:p>
    <w:p w14:paraId="28C04F21" w14:textId="1E5E3808" w:rsidR="007D18C1" w:rsidRPr="00E77E2E" w:rsidRDefault="00AA2C2A" w:rsidP="00F8246D">
      <w:pPr>
        <w:pStyle w:val="ListParagraph"/>
        <w:tabs>
          <w:tab w:val="left" w:pos="6974"/>
        </w:tabs>
      </w:pPr>
      <w:r w:rsidRPr="009A48D5">
        <w:t>(The template is available in editable format from the InvestEU website</w:t>
      </w:r>
      <w:r w:rsidRPr="00E77E2E">
        <w:t xml:space="preserve"> </w:t>
      </w:r>
      <w:hyperlink r:id="rId12" w:tgtFrame="_blank" w:tooltip="http://advisory.eib.org/about/circular-water-projects" w:history="1">
        <w:r w:rsidR="00F8246D" w:rsidRPr="00F8246D">
          <w:rPr>
            <w:rStyle w:val="Hyperlink"/>
          </w:rPr>
          <w:t>http://advisory.eib.org/about/circular-water-projects</w:t>
        </w:r>
      </w:hyperlink>
      <w:r w:rsidRPr="00E77E2E">
        <w:t>)</w:t>
      </w:r>
    </w:p>
    <w:p w14:paraId="3A0E271E" w14:textId="77777777" w:rsidR="007D18C1" w:rsidRPr="00E77E2E" w:rsidRDefault="00AA2C2A" w:rsidP="00572662">
      <w:pPr>
        <w:pStyle w:val="ListParagraph"/>
        <w:numPr>
          <w:ilvl w:val="0"/>
          <w:numId w:val="16"/>
        </w:numPr>
        <w:tabs>
          <w:tab w:val="left" w:pos="6974"/>
        </w:tabs>
      </w:pPr>
      <w:r w:rsidRPr="00E77E2E">
        <w:t>Copies of the relevant official documents demonstrating the fulfilment of eligibility criteria as specified in the section 5.1.1 (</w:t>
      </w:r>
      <w:r w:rsidRPr="00E77E2E">
        <w:rPr>
          <w:i/>
          <w:iCs/>
        </w:rPr>
        <w:t>Eligibility of applicants</w:t>
      </w:r>
      <w:r w:rsidRPr="00E77E2E">
        <w:t>) of this Call</w:t>
      </w:r>
    </w:p>
    <w:p w14:paraId="72ABEDDC" w14:textId="1A5FCE1A" w:rsidR="0005528B" w:rsidRPr="009A48D5" w:rsidRDefault="0005528B" w:rsidP="00572662">
      <w:pPr>
        <w:pStyle w:val="ListParagraph"/>
        <w:numPr>
          <w:ilvl w:val="0"/>
          <w:numId w:val="16"/>
        </w:numPr>
        <w:tabs>
          <w:tab w:val="left" w:pos="6974"/>
        </w:tabs>
      </w:pPr>
      <w:r w:rsidRPr="009A48D5">
        <w:t>Investment programme</w:t>
      </w:r>
      <w:r w:rsidR="00964A3A" w:rsidRPr="009A48D5">
        <w:t xml:space="preserve"> including the supported investments</w:t>
      </w:r>
      <w:r w:rsidR="00E7607C" w:rsidRPr="009A48D5">
        <w:t xml:space="preserve"> </w:t>
      </w:r>
      <w:r w:rsidRPr="009A48D5">
        <w:t>and their amount</w:t>
      </w:r>
    </w:p>
    <w:p w14:paraId="4F917FB9" w14:textId="5F7C4D97" w:rsidR="0005528B" w:rsidRPr="00E77E2E" w:rsidRDefault="00AA2C2A" w:rsidP="00572662">
      <w:pPr>
        <w:pStyle w:val="ListParagraph"/>
        <w:numPr>
          <w:ilvl w:val="0"/>
          <w:numId w:val="16"/>
        </w:numPr>
        <w:tabs>
          <w:tab w:val="left" w:pos="6974"/>
        </w:tabs>
      </w:pPr>
      <w:r w:rsidRPr="00E77E2E">
        <w:t xml:space="preserve">Description of the profiles of the persons primarily responsible for managing and implementing the </w:t>
      </w:r>
      <w:r w:rsidR="00553EE3" w:rsidRPr="00E77E2E">
        <w:t>action</w:t>
      </w:r>
      <w:r w:rsidR="00823AEB">
        <w:t>.</w:t>
      </w:r>
    </w:p>
    <w:p w14:paraId="724F6D84" w14:textId="77777777" w:rsidR="0005528B" w:rsidRPr="00E77E2E" w:rsidRDefault="00AA2C2A" w:rsidP="00572662">
      <w:pPr>
        <w:pStyle w:val="ListParagraph"/>
        <w:numPr>
          <w:ilvl w:val="0"/>
          <w:numId w:val="16"/>
        </w:numPr>
        <w:tabs>
          <w:tab w:val="left" w:pos="6974"/>
        </w:tabs>
      </w:pPr>
      <w:r w:rsidRPr="00E77E2E">
        <w:t>Logical framework for the action, with expected results and verifiable and time-bound indicators for the action</w:t>
      </w:r>
    </w:p>
    <w:p w14:paraId="30DF4815" w14:textId="3609440C" w:rsidR="00B81083" w:rsidRPr="00E77E2E" w:rsidRDefault="00AA2C2A" w:rsidP="00572662">
      <w:pPr>
        <w:pStyle w:val="ListParagraph"/>
        <w:numPr>
          <w:ilvl w:val="0"/>
          <w:numId w:val="16"/>
        </w:numPr>
        <w:tabs>
          <w:tab w:val="left" w:pos="6974"/>
        </w:tabs>
      </w:pPr>
      <w:r w:rsidRPr="00E77E2E">
        <w:t xml:space="preserve">As applicable, letter of consent and acceptance by </w:t>
      </w:r>
      <w:r w:rsidR="00B81083" w:rsidRPr="00E77E2E">
        <w:t>the consortium</w:t>
      </w:r>
      <w:r w:rsidRPr="00E77E2E">
        <w:t xml:space="preserve"> (recipient partner) organisation</w:t>
      </w:r>
      <w:r w:rsidR="00B81083" w:rsidRPr="00E77E2E">
        <w:t xml:space="preserve"> </w:t>
      </w:r>
      <w:r w:rsidRPr="00E77E2E">
        <w:t>as specified under the point (d) (ii) of the section 5.1.2 (</w:t>
      </w:r>
      <w:r w:rsidRPr="00E77E2E">
        <w:rPr>
          <w:i/>
          <w:iCs/>
        </w:rPr>
        <w:t>Eligible actions</w:t>
      </w:r>
      <w:r w:rsidRPr="00E77E2E">
        <w:t>) of this Call</w:t>
      </w:r>
      <w:r w:rsidR="0060229F">
        <w:t xml:space="preserve"> – Not applicable </w:t>
      </w:r>
      <w:r w:rsidR="00E83FB2">
        <w:t>for the first call opening.</w:t>
      </w:r>
    </w:p>
    <w:p w14:paraId="3BA0FCB0" w14:textId="498816DD" w:rsidR="00B81083" w:rsidRPr="00E77E2E" w:rsidRDefault="00AA2C2A" w:rsidP="00572662">
      <w:pPr>
        <w:pStyle w:val="ListParagraph"/>
        <w:numPr>
          <w:ilvl w:val="0"/>
          <w:numId w:val="16"/>
        </w:numPr>
        <w:tabs>
          <w:tab w:val="left" w:pos="6974"/>
        </w:tabs>
      </w:pPr>
      <w:r w:rsidRPr="00E77E2E">
        <w:t xml:space="preserve">Declaration on honour on exclusion criteria and on absence of conflict of interest, in the form of the template presented in Annex </w:t>
      </w:r>
      <w:r w:rsidR="003E0DD8">
        <w:t>- DECLARATION</w:t>
      </w:r>
    </w:p>
    <w:p w14:paraId="57CD9645" w14:textId="6AF0DE7E" w:rsidR="00B81083" w:rsidRPr="00E77E2E" w:rsidRDefault="00B81083" w:rsidP="00431C63">
      <w:pPr>
        <w:tabs>
          <w:tab w:val="left" w:pos="6974"/>
        </w:tabs>
      </w:pPr>
      <w:r w:rsidRPr="00E77E2E">
        <w:br w:type="page"/>
      </w:r>
    </w:p>
    <w:p w14:paraId="0FF5270D" w14:textId="0CEB86CE" w:rsidR="00CF0EF1" w:rsidRPr="00E77E2E" w:rsidRDefault="00CF0EF1" w:rsidP="00CF0EF1">
      <w:pPr>
        <w:pStyle w:val="ANNEXHeading"/>
      </w:pPr>
      <w:bookmarkStart w:id="11" w:name="_Toc224199311"/>
      <w:bookmarkStart w:id="12" w:name="_Toc225329303"/>
      <w:bookmarkStart w:id="13" w:name="_Ref209189502"/>
      <w:bookmarkStart w:id="14" w:name="_Ref209189505"/>
      <w:r w:rsidRPr="00E77E2E">
        <w:lastRenderedPageBreak/>
        <w:t>DECLARATION</w:t>
      </w:r>
      <w:bookmarkEnd w:id="11"/>
      <w:bookmarkEnd w:id="12"/>
    </w:p>
    <w:p w14:paraId="4AE7DCF7" w14:textId="77777777" w:rsidR="00CF0EF1" w:rsidRPr="00E77E2E" w:rsidRDefault="00CF0EF1" w:rsidP="00CF0EF1">
      <w:pPr>
        <w:spacing w:before="240" w:after="240"/>
        <w:jc w:val="left"/>
        <w:rPr>
          <w:rFonts w:ascii="Arial" w:hAnsi="Arial"/>
          <w:b/>
        </w:rPr>
      </w:pPr>
      <w:r w:rsidRPr="00E77E2E">
        <w:rPr>
          <w:rFonts w:ascii="Arial" w:hAnsi="Arial"/>
          <w:b/>
        </w:rPr>
        <w:t>Declaration on honour on</w:t>
      </w:r>
      <w:r>
        <w:rPr>
          <w:rFonts w:ascii="Arial" w:hAnsi="Arial"/>
          <w:b/>
        </w:rPr>
        <w:t xml:space="preserve"> </w:t>
      </w:r>
      <w:r w:rsidRPr="00E77E2E">
        <w:rPr>
          <w:rFonts w:ascii="Arial" w:hAnsi="Arial"/>
          <w:b/>
        </w:rPr>
        <w:br/>
        <w:t>exclusion criteria and selection criteria and on the absence of conflict of interest</w:t>
      </w:r>
    </w:p>
    <w:p w14:paraId="3C14BA66" w14:textId="77777777" w:rsidR="00CF0EF1" w:rsidRDefault="00CF0EF1" w:rsidP="00CF0EF1">
      <w:pPr>
        <w:spacing w:before="100" w:beforeAutospacing="1" w:after="100" w:afterAutospacing="1"/>
        <w:rPr>
          <w:rFonts w:ascii="Arial" w:hAnsi="Arial"/>
          <w:sz w:val="20"/>
          <w:szCs w:val="20"/>
        </w:rPr>
      </w:pPr>
      <w:r w:rsidRPr="00E77E2E">
        <w:rPr>
          <w:rFonts w:ascii="Arial" w:hAnsi="Arial"/>
          <w:sz w:val="20"/>
          <w:szCs w:val="20"/>
        </w:rPr>
        <w:t>The undersigned [</w:t>
      </w:r>
      <w:r w:rsidRPr="00E77E2E">
        <w:rPr>
          <w:rFonts w:ascii="Arial" w:hAnsi="Arial"/>
          <w:i/>
          <w:sz w:val="20"/>
          <w:szCs w:val="20"/>
          <w:highlight w:val="lightGray"/>
        </w:rPr>
        <w:t>insert name of the signatory of this form</w:t>
      </w:r>
      <w:r w:rsidRPr="00E77E2E">
        <w:rPr>
          <w:rFonts w:ascii="Arial" w:hAnsi="Arial"/>
          <w:sz w:val="20"/>
          <w:szCs w:val="20"/>
        </w:rPr>
        <w:t>], representing</w:t>
      </w:r>
      <w:r w:rsidRPr="00E54E76">
        <w:rPr>
          <w:rFonts w:ascii="Arial" w:hAnsi="Arial"/>
          <w:sz w:val="20"/>
          <w:szCs w:val="20"/>
        </w:rPr>
        <w:t xml:space="preserve"> </w:t>
      </w:r>
      <w:r w:rsidRPr="00E77E2E">
        <w:rPr>
          <w:rFonts w:ascii="Arial" w:hAnsi="Arial"/>
          <w:sz w:val="20"/>
          <w:szCs w:val="20"/>
        </w:rPr>
        <w:t>the following legal person</w:t>
      </w:r>
      <w:r>
        <w:rPr>
          <w:rFonts w:ascii="Arial" w:hAnsi="Arial"/>
          <w:sz w:val="20"/>
          <w:szCs w:val="20"/>
        </w:rPr>
        <w:t xml:space="preserve"> (the “applicant” for the purposes of this Declaration)</w:t>
      </w:r>
      <w:r w:rsidRPr="00E77E2E">
        <w:rPr>
          <w:rFonts w:ascii="Arial" w:hAnsi="Arial"/>
          <w:sz w:val="20"/>
          <w:szCs w:val="20"/>
        </w:rPr>
        <w:t>:</w:t>
      </w:r>
    </w:p>
    <w:p w14:paraId="023FA1F1" w14:textId="77777777" w:rsidR="00CF0EF1" w:rsidRPr="001E09A7" w:rsidRDefault="00CF0EF1" w:rsidP="00CF0EF1">
      <w:pPr>
        <w:spacing w:before="120" w:after="0"/>
        <w:rPr>
          <w:rFonts w:ascii="Arial" w:hAnsi="Arial"/>
          <w:sz w:val="20"/>
          <w:szCs w:val="20"/>
          <w:highlight w:val="lightGray"/>
        </w:rPr>
      </w:pPr>
      <w:r w:rsidRPr="001E09A7">
        <w:rPr>
          <w:rFonts w:ascii="Arial" w:hAnsi="Arial"/>
          <w:sz w:val="20"/>
          <w:szCs w:val="20"/>
          <w:highlight w:val="lightGray"/>
        </w:rPr>
        <w:t>[Full official name] ([trade name if applicable)]</w:t>
      </w:r>
    </w:p>
    <w:p w14:paraId="5E344795" w14:textId="77777777" w:rsidR="00CF0EF1" w:rsidRPr="001E09A7" w:rsidRDefault="00CF0EF1" w:rsidP="00CF0EF1">
      <w:pPr>
        <w:spacing w:before="120" w:after="0"/>
        <w:rPr>
          <w:rFonts w:ascii="Arial" w:hAnsi="Arial"/>
          <w:sz w:val="20"/>
          <w:szCs w:val="20"/>
          <w:highlight w:val="lightGray"/>
        </w:rPr>
      </w:pPr>
      <w:r w:rsidRPr="001E09A7">
        <w:rPr>
          <w:rFonts w:ascii="Arial" w:hAnsi="Arial"/>
          <w:sz w:val="20"/>
          <w:szCs w:val="20"/>
          <w:highlight w:val="lightGray"/>
        </w:rPr>
        <w:t>[Registration number w/ relevant trade registry; VAT ID if applicable]</w:t>
      </w:r>
    </w:p>
    <w:p w14:paraId="16AAFF58" w14:textId="77777777" w:rsidR="00CF0EF1" w:rsidRDefault="00CF0EF1" w:rsidP="00CF0EF1">
      <w:pPr>
        <w:spacing w:before="120" w:after="0"/>
        <w:rPr>
          <w:rFonts w:ascii="Arial" w:hAnsi="Arial"/>
          <w:sz w:val="20"/>
          <w:szCs w:val="20"/>
        </w:rPr>
      </w:pPr>
      <w:r w:rsidRPr="001E09A7">
        <w:rPr>
          <w:rFonts w:ascii="Arial" w:hAnsi="Arial"/>
          <w:sz w:val="20"/>
          <w:szCs w:val="20"/>
          <w:highlight w:val="lightGray"/>
        </w:rPr>
        <w:t>[Registered address]</w:t>
      </w:r>
    </w:p>
    <w:p w14:paraId="39127FC7" w14:textId="77777777" w:rsidR="00CF0EF1" w:rsidRPr="00E77E2E" w:rsidRDefault="00CF0EF1" w:rsidP="00CF0EF1">
      <w:pPr>
        <w:spacing w:after="0"/>
        <w:rPr>
          <w:rFonts w:ascii="Arial" w:hAnsi="Arial"/>
          <w:sz w:val="20"/>
          <w:szCs w:val="20"/>
        </w:rPr>
      </w:pPr>
    </w:p>
    <w:p w14:paraId="15BCC099" w14:textId="77777777" w:rsidR="00CF0EF1" w:rsidRPr="00E77E2E" w:rsidRDefault="00CF0EF1" w:rsidP="00CF0EF1">
      <w:pPr>
        <w:pStyle w:val="Title"/>
        <w:spacing w:before="360" w:after="240"/>
        <w:rPr>
          <w:sz w:val="20"/>
          <w:szCs w:val="20"/>
        </w:rPr>
      </w:pPr>
      <w:r w:rsidRPr="00E77E2E">
        <w:rPr>
          <w:sz w:val="20"/>
          <w:szCs w:val="20"/>
        </w:rPr>
        <w:t xml:space="preserve">I – Situations of exclusion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9"/>
        <w:gridCol w:w="759"/>
        <w:gridCol w:w="708"/>
      </w:tblGrid>
      <w:tr w:rsidR="00CF0EF1" w:rsidRPr="00E77E2E" w14:paraId="762CE204" w14:textId="77777777" w:rsidTr="007E13FF">
        <w:trPr>
          <w:trHeight w:val="477"/>
        </w:trPr>
        <w:tc>
          <w:tcPr>
            <w:tcW w:w="8359" w:type="dxa"/>
          </w:tcPr>
          <w:p w14:paraId="0535761E" w14:textId="77777777" w:rsidR="00CF0EF1" w:rsidRPr="00E77E2E" w:rsidRDefault="00CF0EF1" w:rsidP="007E13FF">
            <w:pPr>
              <w:spacing w:before="40" w:after="40"/>
              <w:rPr>
                <w:rFonts w:ascii="Arial" w:hAnsi="Arial"/>
                <w:sz w:val="20"/>
                <w:szCs w:val="20"/>
              </w:rPr>
            </w:pPr>
            <w:r w:rsidRPr="00E77E2E">
              <w:rPr>
                <w:rFonts w:ascii="Arial" w:hAnsi="Arial"/>
                <w:sz w:val="20"/>
                <w:szCs w:val="20"/>
              </w:rPr>
              <w:t>declares that:</w:t>
            </w:r>
          </w:p>
        </w:tc>
        <w:tc>
          <w:tcPr>
            <w:tcW w:w="708" w:type="dxa"/>
          </w:tcPr>
          <w:p w14:paraId="6F0109C7" w14:textId="77777777" w:rsidR="00CF0EF1" w:rsidRPr="00E77E2E" w:rsidRDefault="00CF0EF1" w:rsidP="007E13FF">
            <w:pPr>
              <w:spacing w:before="40" w:after="40"/>
              <w:ind w:left="142"/>
              <w:rPr>
                <w:rFonts w:ascii="Arial" w:hAnsi="Arial"/>
                <w:sz w:val="20"/>
                <w:szCs w:val="20"/>
              </w:rPr>
            </w:pPr>
            <w:r w:rsidRPr="00E77E2E">
              <w:rPr>
                <w:rFonts w:ascii="Arial" w:hAnsi="Arial"/>
                <w:sz w:val="20"/>
                <w:szCs w:val="20"/>
              </w:rPr>
              <w:t>YES</w:t>
            </w:r>
          </w:p>
        </w:tc>
        <w:tc>
          <w:tcPr>
            <w:tcW w:w="709" w:type="dxa"/>
          </w:tcPr>
          <w:p w14:paraId="15E10FEE" w14:textId="77777777" w:rsidR="00CF0EF1" w:rsidRPr="00E77E2E" w:rsidRDefault="00CF0EF1" w:rsidP="007E13FF">
            <w:pPr>
              <w:spacing w:before="40" w:after="40"/>
              <w:ind w:left="142"/>
              <w:rPr>
                <w:rFonts w:ascii="Arial" w:hAnsi="Arial"/>
                <w:sz w:val="20"/>
                <w:szCs w:val="20"/>
              </w:rPr>
            </w:pPr>
            <w:r w:rsidRPr="00E77E2E">
              <w:rPr>
                <w:rFonts w:ascii="Arial" w:hAnsi="Arial"/>
                <w:sz w:val="20"/>
                <w:szCs w:val="20"/>
              </w:rPr>
              <w:t>NO</w:t>
            </w:r>
          </w:p>
        </w:tc>
      </w:tr>
      <w:tr w:rsidR="00CF0EF1" w:rsidRPr="00E77E2E" w14:paraId="7F0C1887" w14:textId="77777777" w:rsidTr="007E13FF">
        <w:tc>
          <w:tcPr>
            <w:tcW w:w="9776" w:type="dxa"/>
            <w:gridSpan w:val="3"/>
          </w:tcPr>
          <w:p w14:paraId="32E7BB60" w14:textId="77777777" w:rsidR="00CF0EF1" w:rsidRPr="00E77E2E" w:rsidRDefault="00CF0EF1" w:rsidP="00CF0EF1">
            <w:pPr>
              <w:numPr>
                <w:ilvl w:val="0"/>
                <w:numId w:val="44"/>
              </w:numPr>
              <w:spacing w:before="40" w:after="40" w:line="240" w:lineRule="auto"/>
              <w:ind w:left="0" w:firstLine="0"/>
              <w:rPr>
                <w:rFonts w:ascii="Arial" w:hAnsi="Arial"/>
                <w:b/>
                <w:sz w:val="20"/>
                <w:szCs w:val="20"/>
                <w:highlight w:val="lightGray"/>
              </w:rPr>
            </w:pPr>
            <w:r w:rsidRPr="00E77E2E">
              <w:rPr>
                <w:rFonts w:ascii="Arial" w:hAnsi="Arial"/>
                <w:b/>
                <w:sz w:val="20"/>
                <w:szCs w:val="20"/>
                <w:highlight w:val="lightGray"/>
              </w:rPr>
              <w:t xml:space="preserve">Grounds relating to criminal convictions </w:t>
            </w:r>
          </w:p>
        </w:tc>
      </w:tr>
      <w:tr w:rsidR="00CF0EF1" w:rsidRPr="00E77E2E" w14:paraId="56A9583E" w14:textId="77777777" w:rsidTr="007E13FF">
        <w:tc>
          <w:tcPr>
            <w:tcW w:w="8359" w:type="dxa"/>
          </w:tcPr>
          <w:p w14:paraId="0E15FE43" w14:textId="77777777" w:rsidR="00CF0EF1" w:rsidRPr="00E77E2E" w:rsidRDefault="00CF0EF1" w:rsidP="00CF0EF1">
            <w:pPr>
              <w:pStyle w:val="Text1"/>
              <w:numPr>
                <w:ilvl w:val="0"/>
                <w:numId w:val="41"/>
              </w:numPr>
              <w:spacing w:before="40" w:after="40"/>
              <w:rPr>
                <w:rFonts w:ascii="Arial" w:hAnsi="Arial"/>
                <w:b/>
                <w:sz w:val="20"/>
                <w:szCs w:val="20"/>
              </w:rPr>
            </w:pPr>
            <w:r w:rsidRPr="00E77E2E">
              <w:rPr>
                <w:rFonts w:ascii="Arial" w:hAnsi="Arial"/>
                <w:b/>
                <w:sz w:val="20"/>
                <w:szCs w:val="20"/>
              </w:rPr>
              <w:t xml:space="preserve">Participation in a criminal organisation </w:t>
            </w:r>
          </w:p>
          <w:p w14:paraId="7CC816B2" w14:textId="77777777" w:rsidR="00CF0EF1" w:rsidRDefault="00CF0EF1" w:rsidP="007E13FF">
            <w:pPr>
              <w:pStyle w:val="Text1"/>
              <w:spacing w:before="40" w:after="40"/>
              <w:ind w:left="0"/>
              <w:rPr>
                <w:rFonts w:ascii="Arial" w:hAnsi="Arial"/>
                <w:sz w:val="20"/>
                <w:szCs w:val="20"/>
              </w:rPr>
            </w:pPr>
            <w:r w:rsidRPr="00E77E2E">
              <w:rPr>
                <w:rFonts w:ascii="Arial" w:hAnsi="Arial"/>
                <w:sz w:val="20"/>
                <w:szCs w:val="20"/>
              </w:rPr>
              <w:t xml:space="preserve">Has the </w:t>
            </w:r>
            <w:r>
              <w:rPr>
                <w:rFonts w:ascii="Arial" w:hAnsi="Arial"/>
                <w:sz w:val="20"/>
                <w:szCs w:val="20"/>
              </w:rPr>
              <w:t>applicant</w:t>
            </w:r>
            <w:r w:rsidRPr="00E77E2E">
              <w:rPr>
                <w:rFonts w:ascii="Arial" w:hAnsi="Arial"/>
                <w:sz w:val="20"/>
                <w:szCs w:val="20"/>
              </w:rPr>
              <w:t xml:space="preserve"> itself or any person who </w:t>
            </w:r>
            <w:r>
              <w:rPr>
                <w:rFonts w:ascii="Arial" w:hAnsi="Arial"/>
                <w:sz w:val="20"/>
                <w:szCs w:val="20"/>
              </w:rPr>
              <w:t xml:space="preserve">(i) </w:t>
            </w:r>
            <w:r w:rsidRPr="00E77E2E">
              <w:rPr>
                <w:rFonts w:ascii="Arial" w:hAnsi="Arial"/>
                <w:sz w:val="20"/>
                <w:szCs w:val="20"/>
              </w:rPr>
              <w:t xml:space="preserve">is a member of its administrative, management or supervisory body or </w:t>
            </w:r>
            <w:r>
              <w:rPr>
                <w:rFonts w:ascii="Arial" w:hAnsi="Arial"/>
                <w:sz w:val="20"/>
                <w:szCs w:val="20"/>
              </w:rPr>
              <w:t xml:space="preserve">(ii) </w:t>
            </w:r>
            <w:r w:rsidRPr="00E77E2E">
              <w:rPr>
                <w:rFonts w:ascii="Arial" w:hAnsi="Arial"/>
                <w:sz w:val="20"/>
                <w:szCs w:val="20"/>
              </w:rPr>
              <w:t>has powers of representation, decision or control therein been the subject of a conviction by final judgment for participation in a criminal organisation</w:t>
            </w:r>
            <w:r w:rsidRPr="006C404B">
              <w:rPr>
                <w:rFonts w:ascii="Arial" w:hAnsi="Arial"/>
                <w:sz w:val="20"/>
                <w:szCs w:val="20"/>
                <w:vertAlign w:val="superscript"/>
              </w:rPr>
              <w:t>*)</w:t>
            </w:r>
            <w:r w:rsidRPr="00E77E2E">
              <w:rPr>
                <w:rFonts w:ascii="Arial" w:hAnsi="Arial"/>
                <w:sz w:val="20"/>
                <w:szCs w:val="20"/>
              </w:rPr>
              <w:t xml:space="preserve">? </w:t>
            </w:r>
          </w:p>
          <w:p w14:paraId="231B9A02" w14:textId="77777777" w:rsidR="00CF0EF1" w:rsidRPr="00E77E2E" w:rsidRDefault="00CF0EF1" w:rsidP="007E13FF">
            <w:pPr>
              <w:pStyle w:val="Text1"/>
              <w:spacing w:before="40" w:after="40"/>
              <w:ind w:left="0"/>
              <w:rPr>
                <w:rFonts w:ascii="Arial" w:hAnsi="Arial"/>
                <w:sz w:val="20"/>
                <w:szCs w:val="20"/>
              </w:rPr>
            </w:pPr>
            <w:r w:rsidRPr="009C7852">
              <w:rPr>
                <w:rFonts w:ascii="Arial" w:hAnsi="Arial"/>
                <w:sz w:val="20"/>
                <w:szCs w:val="20"/>
                <w:vertAlign w:val="superscript"/>
              </w:rPr>
              <w:t>*)</w:t>
            </w:r>
            <w:r w:rsidRPr="006C404B">
              <w:rPr>
                <w:rFonts w:ascii="Arial" w:hAnsi="Arial"/>
                <w:i/>
                <w:iCs/>
                <w:sz w:val="20"/>
                <w:szCs w:val="20"/>
              </w:rPr>
              <w:t>As defined in Article 2 of Council Framework Decision 2008/841/JHA of 24 October 2008 on the fight against organised crime (OJ L 300, 11.11.2008, p. 42).</w:t>
            </w:r>
            <w:r w:rsidRPr="00E77E2E">
              <w:rPr>
                <w:rFonts w:ascii="Arial" w:hAnsi="Arial"/>
                <w:sz w:val="20"/>
                <w:szCs w:val="20"/>
              </w:rPr>
              <w:t xml:space="preserve"> </w:t>
            </w:r>
          </w:p>
        </w:tc>
        <w:tc>
          <w:tcPr>
            <w:tcW w:w="708" w:type="dxa"/>
          </w:tcPr>
          <w:p w14:paraId="74F01591"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39784985"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15B2D24F" w14:textId="77777777" w:rsidTr="007E13FF">
        <w:tc>
          <w:tcPr>
            <w:tcW w:w="8359" w:type="dxa"/>
          </w:tcPr>
          <w:p w14:paraId="39AB3610" w14:textId="77777777" w:rsidR="00CF0EF1" w:rsidRPr="00E77E2E" w:rsidRDefault="00CF0EF1" w:rsidP="00CF0EF1">
            <w:pPr>
              <w:pStyle w:val="Text1"/>
              <w:numPr>
                <w:ilvl w:val="0"/>
                <w:numId w:val="41"/>
              </w:numPr>
              <w:spacing w:before="40" w:after="40"/>
              <w:rPr>
                <w:rFonts w:ascii="Arial" w:hAnsi="Arial"/>
                <w:b/>
                <w:sz w:val="20"/>
                <w:szCs w:val="20"/>
              </w:rPr>
            </w:pPr>
            <w:r w:rsidRPr="00E77E2E">
              <w:rPr>
                <w:rFonts w:ascii="Arial" w:hAnsi="Arial"/>
                <w:b/>
                <w:sz w:val="20"/>
                <w:szCs w:val="20"/>
              </w:rPr>
              <w:t xml:space="preserve">Corruption  </w:t>
            </w:r>
          </w:p>
          <w:p w14:paraId="7845E118" w14:textId="77777777" w:rsidR="00CF0EF1" w:rsidRDefault="00CF0EF1" w:rsidP="007E13FF">
            <w:pPr>
              <w:pStyle w:val="Text1"/>
              <w:spacing w:before="40" w:after="40"/>
              <w:ind w:left="0"/>
              <w:rPr>
                <w:rFonts w:ascii="Arial" w:hAnsi="Arial"/>
                <w:sz w:val="20"/>
                <w:szCs w:val="20"/>
              </w:rPr>
            </w:pPr>
            <w:r w:rsidRPr="00E77E2E">
              <w:rPr>
                <w:rFonts w:ascii="Arial" w:hAnsi="Arial"/>
                <w:sz w:val="20"/>
                <w:szCs w:val="20"/>
              </w:rPr>
              <w:t xml:space="preserve">Has the </w:t>
            </w:r>
            <w:r>
              <w:rPr>
                <w:rFonts w:ascii="Arial" w:hAnsi="Arial"/>
                <w:sz w:val="20"/>
                <w:szCs w:val="20"/>
              </w:rPr>
              <w:t>applicant</w:t>
            </w:r>
            <w:r w:rsidRPr="00E77E2E">
              <w:rPr>
                <w:rFonts w:ascii="Arial" w:hAnsi="Arial"/>
                <w:sz w:val="20"/>
                <w:szCs w:val="20"/>
              </w:rPr>
              <w:t xml:space="preserve"> itself or any person who </w:t>
            </w:r>
            <w:r>
              <w:rPr>
                <w:rFonts w:ascii="Arial" w:hAnsi="Arial"/>
                <w:sz w:val="20"/>
                <w:szCs w:val="20"/>
              </w:rPr>
              <w:t xml:space="preserve">(i) </w:t>
            </w:r>
            <w:r w:rsidRPr="00E77E2E">
              <w:rPr>
                <w:rFonts w:ascii="Arial" w:hAnsi="Arial"/>
                <w:sz w:val="20"/>
                <w:szCs w:val="20"/>
              </w:rPr>
              <w:t xml:space="preserve">is a member of its administrative, management or supervisory body or </w:t>
            </w:r>
            <w:r>
              <w:rPr>
                <w:rFonts w:ascii="Arial" w:hAnsi="Arial"/>
                <w:sz w:val="20"/>
                <w:szCs w:val="20"/>
              </w:rPr>
              <w:t xml:space="preserve">(ii) </w:t>
            </w:r>
            <w:r w:rsidRPr="00E77E2E">
              <w:rPr>
                <w:rFonts w:ascii="Arial" w:hAnsi="Arial"/>
                <w:sz w:val="20"/>
                <w:szCs w:val="20"/>
              </w:rPr>
              <w:t>has powers of representation, decision or control therein been the subject of a conviction by final judgment for corruption</w:t>
            </w:r>
            <w:r w:rsidRPr="009C7852">
              <w:rPr>
                <w:rFonts w:ascii="Arial" w:hAnsi="Arial"/>
                <w:sz w:val="20"/>
                <w:szCs w:val="20"/>
                <w:vertAlign w:val="superscript"/>
              </w:rPr>
              <w:t>*)</w:t>
            </w:r>
            <w:r w:rsidRPr="00E77E2E">
              <w:rPr>
                <w:rFonts w:ascii="Arial" w:hAnsi="Arial"/>
                <w:sz w:val="20"/>
                <w:szCs w:val="20"/>
              </w:rPr>
              <w:t xml:space="preserve">? </w:t>
            </w:r>
          </w:p>
          <w:p w14:paraId="2BD95B64" w14:textId="77777777" w:rsidR="00CF0EF1" w:rsidRDefault="00CF0EF1" w:rsidP="007E13FF">
            <w:pPr>
              <w:pStyle w:val="Text1"/>
              <w:spacing w:before="40" w:after="40"/>
              <w:ind w:left="0"/>
              <w:rPr>
                <w:rFonts w:ascii="Arial" w:hAnsi="Arial"/>
                <w:sz w:val="20"/>
                <w:szCs w:val="20"/>
              </w:rPr>
            </w:pPr>
            <w:r w:rsidRPr="009C7852">
              <w:rPr>
                <w:rFonts w:ascii="Arial" w:hAnsi="Arial"/>
                <w:sz w:val="20"/>
                <w:szCs w:val="20"/>
                <w:vertAlign w:val="superscript"/>
              </w:rPr>
              <w:t>*)</w:t>
            </w:r>
            <w:r>
              <w:rPr>
                <w:rFonts w:ascii="Arial" w:hAnsi="Arial"/>
                <w:sz w:val="20"/>
                <w:szCs w:val="20"/>
                <w:vertAlign w:val="superscript"/>
              </w:rPr>
              <w:t xml:space="preserve"> </w:t>
            </w:r>
            <w:r w:rsidRPr="00E77E2E">
              <w:rPr>
                <w:rFonts w:ascii="Arial" w:hAnsi="Arial"/>
                <w:sz w:val="20"/>
                <w:szCs w:val="20"/>
              </w:rPr>
              <w:t xml:space="preserve">As defined in Article 3 of the Convention on the fight against corruption involving officials of the European Communities or officials of Member States of the European Union, OJ C 195, 25.6.1997, p. 1, and in Article 2(1) of Council Framework Decision 2003/568/JHA of 22 July 2003 on combating corruption in the private sector (OJ L 192, 31.7.2003, p. 54). </w:t>
            </w:r>
          </w:p>
          <w:p w14:paraId="4C93E6F7" w14:textId="77777777" w:rsidR="00CF0EF1" w:rsidRPr="00E77E2E" w:rsidRDefault="00CF0EF1" w:rsidP="007E13FF">
            <w:pPr>
              <w:pStyle w:val="Text1"/>
              <w:spacing w:before="40" w:after="40"/>
              <w:ind w:left="0"/>
              <w:rPr>
                <w:rFonts w:ascii="Arial" w:hAnsi="Arial"/>
                <w:sz w:val="20"/>
                <w:szCs w:val="20"/>
              </w:rPr>
            </w:pPr>
            <w:r>
              <w:rPr>
                <w:rFonts w:ascii="Arial" w:hAnsi="Arial"/>
                <w:sz w:val="20"/>
                <w:szCs w:val="20"/>
              </w:rPr>
              <w:t xml:space="preserve">NOTE: </w:t>
            </w:r>
            <w:r w:rsidRPr="00E77E2E">
              <w:rPr>
                <w:rFonts w:ascii="Arial" w:hAnsi="Arial"/>
                <w:sz w:val="20"/>
                <w:szCs w:val="20"/>
              </w:rPr>
              <w:t xml:space="preserve">This exclusion ground also includes corruption as defined in the national law of the </w:t>
            </w:r>
            <w:r>
              <w:rPr>
                <w:rFonts w:ascii="Arial" w:hAnsi="Arial"/>
                <w:sz w:val="20"/>
                <w:szCs w:val="20"/>
              </w:rPr>
              <w:t>applicant, and/or in the relevant EIB policies as specified in the Call documentation</w:t>
            </w:r>
            <w:r w:rsidRPr="00E77E2E">
              <w:rPr>
                <w:rFonts w:ascii="Arial" w:hAnsi="Arial"/>
                <w:sz w:val="20"/>
                <w:szCs w:val="20"/>
              </w:rPr>
              <w:t>.</w:t>
            </w:r>
          </w:p>
        </w:tc>
        <w:tc>
          <w:tcPr>
            <w:tcW w:w="708" w:type="dxa"/>
          </w:tcPr>
          <w:p w14:paraId="61107130"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4ED32803"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232C729F" w14:textId="77777777" w:rsidTr="007E13FF">
        <w:tc>
          <w:tcPr>
            <w:tcW w:w="8359" w:type="dxa"/>
          </w:tcPr>
          <w:p w14:paraId="083AE4AA" w14:textId="77777777" w:rsidR="00CF0EF1" w:rsidRPr="00E77E2E" w:rsidRDefault="00CF0EF1" w:rsidP="00CF0EF1">
            <w:pPr>
              <w:pStyle w:val="Text1"/>
              <w:numPr>
                <w:ilvl w:val="0"/>
                <w:numId w:val="41"/>
              </w:numPr>
              <w:spacing w:before="40" w:after="40"/>
              <w:rPr>
                <w:rFonts w:ascii="Arial" w:hAnsi="Arial"/>
                <w:b/>
                <w:sz w:val="20"/>
                <w:szCs w:val="20"/>
              </w:rPr>
            </w:pPr>
            <w:r w:rsidRPr="00E77E2E">
              <w:rPr>
                <w:rFonts w:ascii="Arial" w:hAnsi="Arial"/>
                <w:b/>
                <w:sz w:val="20"/>
                <w:szCs w:val="20"/>
              </w:rPr>
              <w:t xml:space="preserve">Fraud  </w:t>
            </w:r>
          </w:p>
          <w:p w14:paraId="5662F791" w14:textId="77777777" w:rsidR="00CF0EF1" w:rsidRDefault="00CF0EF1" w:rsidP="007E13FF">
            <w:pPr>
              <w:pStyle w:val="Text1"/>
              <w:spacing w:before="40" w:after="40"/>
              <w:ind w:left="0"/>
              <w:rPr>
                <w:rFonts w:ascii="Arial" w:hAnsi="Arial"/>
                <w:sz w:val="20"/>
                <w:szCs w:val="20"/>
              </w:rPr>
            </w:pPr>
            <w:r w:rsidRPr="00E77E2E">
              <w:rPr>
                <w:rFonts w:ascii="Arial" w:hAnsi="Arial"/>
                <w:sz w:val="20"/>
                <w:szCs w:val="20"/>
              </w:rPr>
              <w:t xml:space="preserve">Has the </w:t>
            </w:r>
            <w:r>
              <w:rPr>
                <w:rFonts w:ascii="Arial" w:hAnsi="Arial"/>
                <w:sz w:val="20"/>
                <w:szCs w:val="20"/>
              </w:rPr>
              <w:t>applicant</w:t>
            </w:r>
            <w:r w:rsidRPr="00E77E2E">
              <w:rPr>
                <w:rFonts w:ascii="Arial" w:hAnsi="Arial"/>
                <w:sz w:val="20"/>
                <w:szCs w:val="20"/>
              </w:rPr>
              <w:t xml:space="preserve"> itself or any person who </w:t>
            </w:r>
            <w:r>
              <w:rPr>
                <w:rFonts w:ascii="Arial" w:hAnsi="Arial"/>
                <w:sz w:val="20"/>
                <w:szCs w:val="20"/>
              </w:rPr>
              <w:t xml:space="preserve">(i) </w:t>
            </w:r>
            <w:r w:rsidRPr="00E77E2E">
              <w:rPr>
                <w:rFonts w:ascii="Arial" w:hAnsi="Arial"/>
                <w:sz w:val="20"/>
                <w:szCs w:val="20"/>
              </w:rPr>
              <w:t xml:space="preserve">is a member of its administrative, management or supervisory body or </w:t>
            </w:r>
            <w:r>
              <w:rPr>
                <w:rFonts w:ascii="Arial" w:hAnsi="Arial"/>
                <w:sz w:val="20"/>
                <w:szCs w:val="20"/>
              </w:rPr>
              <w:t xml:space="preserve">(ii) </w:t>
            </w:r>
            <w:r w:rsidRPr="00E77E2E">
              <w:rPr>
                <w:rFonts w:ascii="Arial" w:hAnsi="Arial"/>
                <w:sz w:val="20"/>
                <w:szCs w:val="20"/>
              </w:rPr>
              <w:t>has powers of representation, decision or control therein been the subject of a conviction by final judgment for fraud</w:t>
            </w:r>
            <w:r w:rsidRPr="009C7852">
              <w:rPr>
                <w:rFonts w:ascii="Arial" w:hAnsi="Arial"/>
                <w:sz w:val="20"/>
                <w:szCs w:val="20"/>
                <w:vertAlign w:val="superscript"/>
              </w:rPr>
              <w:t>*)</w:t>
            </w:r>
            <w:r w:rsidRPr="00E77E2E">
              <w:rPr>
                <w:rFonts w:ascii="Arial" w:hAnsi="Arial"/>
                <w:sz w:val="20"/>
                <w:szCs w:val="20"/>
              </w:rPr>
              <w:t xml:space="preserve">? </w:t>
            </w:r>
          </w:p>
          <w:p w14:paraId="2DC05D27" w14:textId="77777777" w:rsidR="00CF0EF1" w:rsidRDefault="00CF0EF1" w:rsidP="007E13FF">
            <w:pPr>
              <w:pStyle w:val="Text1"/>
              <w:spacing w:before="40" w:after="40"/>
              <w:ind w:left="0"/>
              <w:rPr>
                <w:rFonts w:ascii="Arial" w:hAnsi="Arial"/>
                <w:sz w:val="20"/>
                <w:szCs w:val="20"/>
              </w:rPr>
            </w:pPr>
            <w:r w:rsidRPr="009C7852">
              <w:rPr>
                <w:rFonts w:ascii="Arial" w:hAnsi="Arial"/>
                <w:sz w:val="20"/>
                <w:szCs w:val="20"/>
                <w:vertAlign w:val="superscript"/>
              </w:rPr>
              <w:t>*)</w:t>
            </w:r>
            <w:r w:rsidRPr="00E77E2E">
              <w:rPr>
                <w:rFonts w:ascii="Arial" w:hAnsi="Arial"/>
                <w:sz w:val="20"/>
                <w:szCs w:val="20"/>
              </w:rPr>
              <w:t>Within the meaning of Article 1 of the Convention on the protection of the European Communities' financial interests (OJ C 316, 27.11.1995, p. 48).</w:t>
            </w:r>
            <w:r>
              <w:rPr>
                <w:rFonts w:ascii="Arial" w:hAnsi="Arial"/>
                <w:sz w:val="20"/>
                <w:szCs w:val="20"/>
              </w:rPr>
              <w:t xml:space="preserve"> </w:t>
            </w:r>
          </w:p>
          <w:p w14:paraId="47C27516" w14:textId="77777777" w:rsidR="00CF0EF1" w:rsidRPr="00E77E2E" w:rsidRDefault="00CF0EF1" w:rsidP="007E13FF">
            <w:pPr>
              <w:pStyle w:val="Text1"/>
              <w:spacing w:before="40" w:after="40"/>
              <w:ind w:left="0"/>
              <w:rPr>
                <w:rFonts w:ascii="Arial" w:hAnsi="Arial"/>
                <w:sz w:val="20"/>
                <w:szCs w:val="20"/>
              </w:rPr>
            </w:pPr>
            <w:r>
              <w:rPr>
                <w:rFonts w:ascii="Arial" w:hAnsi="Arial"/>
                <w:sz w:val="20"/>
                <w:szCs w:val="20"/>
              </w:rPr>
              <w:t xml:space="preserve">NOTE: </w:t>
            </w:r>
            <w:r w:rsidRPr="00E77E2E">
              <w:rPr>
                <w:rFonts w:ascii="Arial" w:hAnsi="Arial"/>
                <w:sz w:val="20"/>
                <w:szCs w:val="20"/>
              </w:rPr>
              <w:t xml:space="preserve">This exclusion ground also includes </w:t>
            </w:r>
            <w:r>
              <w:rPr>
                <w:rFonts w:ascii="Arial" w:hAnsi="Arial"/>
                <w:sz w:val="20"/>
                <w:szCs w:val="20"/>
              </w:rPr>
              <w:t>fraud</w:t>
            </w:r>
            <w:r w:rsidRPr="00E77E2E">
              <w:rPr>
                <w:rFonts w:ascii="Arial" w:hAnsi="Arial"/>
                <w:sz w:val="20"/>
                <w:szCs w:val="20"/>
              </w:rPr>
              <w:t xml:space="preserve"> as defined in the national law of the </w:t>
            </w:r>
            <w:r>
              <w:rPr>
                <w:rFonts w:ascii="Arial" w:hAnsi="Arial"/>
                <w:sz w:val="20"/>
                <w:szCs w:val="20"/>
              </w:rPr>
              <w:t>applicant, and/or in the relevant EIB policies as specified in the Call documentation.</w:t>
            </w:r>
          </w:p>
        </w:tc>
        <w:tc>
          <w:tcPr>
            <w:tcW w:w="708" w:type="dxa"/>
          </w:tcPr>
          <w:p w14:paraId="0A12B79E"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0B1AEE16"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472F565C" w14:textId="77777777" w:rsidTr="007E13FF">
        <w:tc>
          <w:tcPr>
            <w:tcW w:w="8359" w:type="dxa"/>
          </w:tcPr>
          <w:p w14:paraId="7B36132D" w14:textId="77777777" w:rsidR="00CF0EF1" w:rsidRPr="00E77E2E" w:rsidRDefault="00CF0EF1" w:rsidP="00CF0EF1">
            <w:pPr>
              <w:pStyle w:val="Text1"/>
              <w:numPr>
                <w:ilvl w:val="0"/>
                <w:numId w:val="41"/>
              </w:numPr>
              <w:spacing w:before="40" w:after="40"/>
              <w:rPr>
                <w:rFonts w:ascii="Arial" w:hAnsi="Arial"/>
                <w:b/>
                <w:sz w:val="20"/>
                <w:szCs w:val="20"/>
              </w:rPr>
            </w:pPr>
            <w:r w:rsidRPr="00E77E2E">
              <w:rPr>
                <w:rFonts w:ascii="Arial" w:hAnsi="Arial"/>
                <w:b/>
                <w:sz w:val="20"/>
                <w:szCs w:val="20"/>
              </w:rPr>
              <w:t xml:space="preserve">Terrorist offences or offences linked to terrorist activities  </w:t>
            </w:r>
          </w:p>
          <w:p w14:paraId="648AA83F" w14:textId="77777777" w:rsidR="00CF0EF1" w:rsidRDefault="00CF0EF1" w:rsidP="007E13FF">
            <w:pPr>
              <w:pStyle w:val="Text1"/>
              <w:spacing w:before="40" w:after="40"/>
              <w:ind w:left="0"/>
              <w:rPr>
                <w:rFonts w:ascii="Arial" w:hAnsi="Arial"/>
                <w:sz w:val="20"/>
                <w:szCs w:val="20"/>
              </w:rPr>
            </w:pPr>
            <w:r w:rsidRPr="00E77E2E">
              <w:rPr>
                <w:rFonts w:ascii="Arial" w:hAnsi="Arial"/>
                <w:sz w:val="20"/>
                <w:szCs w:val="20"/>
              </w:rPr>
              <w:t xml:space="preserve">Has the </w:t>
            </w:r>
            <w:r>
              <w:rPr>
                <w:rFonts w:ascii="Arial" w:hAnsi="Arial"/>
                <w:sz w:val="20"/>
                <w:szCs w:val="20"/>
              </w:rPr>
              <w:t>applicant</w:t>
            </w:r>
            <w:r w:rsidRPr="00E77E2E">
              <w:rPr>
                <w:rFonts w:ascii="Arial" w:hAnsi="Arial"/>
                <w:sz w:val="20"/>
                <w:szCs w:val="20"/>
              </w:rPr>
              <w:t xml:space="preserve"> itself or any person who </w:t>
            </w:r>
            <w:r>
              <w:rPr>
                <w:rFonts w:ascii="Arial" w:hAnsi="Arial"/>
                <w:sz w:val="20"/>
                <w:szCs w:val="20"/>
              </w:rPr>
              <w:t xml:space="preserve">(i) </w:t>
            </w:r>
            <w:r w:rsidRPr="00E77E2E">
              <w:rPr>
                <w:rFonts w:ascii="Arial" w:hAnsi="Arial"/>
                <w:sz w:val="20"/>
                <w:szCs w:val="20"/>
              </w:rPr>
              <w:t xml:space="preserve">is a member of its administrative, management or supervisory body or </w:t>
            </w:r>
            <w:r>
              <w:rPr>
                <w:rFonts w:ascii="Arial" w:hAnsi="Arial"/>
                <w:sz w:val="20"/>
                <w:szCs w:val="20"/>
              </w:rPr>
              <w:t xml:space="preserve">(ii) </w:t>
            </w:r>
            <w:r w:rsidRPr="00E77E2E">
              <w:rPr>
                <w:rFonts w:ascii="Arial" w:hAnsi="Arial"/>
                <w:sz w:val="20"/>
                <w:szCs w:val="20"/>
              </w:rPr>
              <w:t>has powers of representation, decision or control therein been the subject of a conviction by final judgment for terrorist offences or offences linked to terrorist activities</w:t>
            </w:r>
            <w:r w:rsidRPr="009C7852">
              <w:rPr>
                <w:rFonts w:ascii="Arial" w:hAnsi="Arial"/>
                <w:sz w:val="20"/>
                <w:szCs w:val="20"/>
                <w:vertAlign w:val="superscript"/>
              </w:rPr>
              <w:t>*)</w:t>
            </w:r>
            <w:r w:rsidRPr="00E77E2E">
              <w:rPr>
                <w:rFonts w:ascii="Arial" w:hAnsi="Arial"/>
                <w:sz w:val="20"/>
                <w:szCs w:val="20"/>
              </w:rPr>
              <w:t xml:space="preserve">? </w:t>
            </w:r>
          </w:p>
          <w:p w14:paraId="36655F51" w14:textId="77777777" w:rsidR="00CF0EF1" w:rsidRDefault="00CF0EF1" w:rsidP="007E13FF">
            <w:pPr>
              <w:pStyle w:val="Text1"/>
              <w:spacing w:before="40" w:after="40"/>
              <w:ind w:left="0"/>
              <w:rPr>
                <w:rFonts w:ascii="Arial" w:hAnsi="Arial"/>
                <w:sz w:val="20"/>
                <w:szCs w:val="20"/>
              </w:rPr>
            </w:pPr>
            <w:r w:rsidRPr="009C7852">
              <w:rPr>
                <w:rFonts w:ascii="Arial" w:hAnsi="Arial"/>
                <w:sz w:val="20"/>
                <w:szCs w:val="20"/>
                <w:vertAlign w:val="superscript"/>
              </w:rPr>
              <w:t>*)</w:t>
            </w:r>
            <w:r w:rsidRPr="00E77E2E">
              <w:rPr>
                <w:rFonts w:ascii="Arial" w:hAnsi="Arial"/>
                <w:sz w:val="20"/>
                <w:szCs w:val="20"/>
              </w:rPr>
              <w:t xml:space="preserve">As defined in Articles 1 and 3 of Council Framework Decision of 13 June 2002 on combating terrorism (OJ L 164, 22.6.2002, p. 3). </w:t>
            </w:r>
          </w:p>
          <w:p w14:paraId="6A066583" w14:textId="77777777" w:rsidR="00CF0EF1" w:rsidRDefault="00CF0EF1" w:rsidP="007E13FF">
            <w:pPr>
              <w:pStyle w:val="Text1"/>
              <w:spacing w:before="40" w:after="40"/>
              <w:ind w:left="0"/>
              <w:rPr>
                <w:rFonts w:ascii="Arial" w:hAnsi="Arial"/>
                <w:sz w:val="20"/>
                <w:szCs w:val="20"/>
              </w:rPr>
            </w:pPr>
            <w:r>
              <w:rPr>
                <w:rFonts w:ascii="Arial" w:hAnsi="Arial"/>
                <w:sz w:val="20"/>
                <w:szCs w:val="20"/>
              </w:rPr>
              <w:t xml:space="preserve">NOTE: </w:t>
            </w:r>
            <w:r w:rsidRPr="00E77E2E">
              <w:rPr>
                <w:rFonts w:ascii="Arial" w:hAnsi="Arial"/>
                <w:sz w:val="20"/>
                <w:szCs w:val="20"/>
              </w:rPr>
              <w:t>This exclusion ground also includes</w:t>
            </w:r>
            <w:r>
              <w:rPr>
                <w:rFonts w:ascii="Arial" w:hAnsi="Arial"/>
                <w:sz w:val="20"/>
                <w:szCs w:val="20"/>
              </w:rPr>
              <w:t>:</w:t>
            </w:r>
          </w:p>
          <w:p w14:paraId="1271508C" w14:textId="77777777" w:rsidR="00CF0EF1" w:rsidRDefault="00CF0EF1" w:rsidP="00CF0EF1">
            <w:pPr>
              <w:pStyle w:val="Text1"/>
              <w:numPr>
                <w:ilvl w:val="0"/>
                <w:numId w:val="68"/>
              </w:numPr>
              <w:spacing w:before="40" w:after="40"/>
              <w:rPr>
                <w:rFonts w:ascii="Arial" w:hAnsi="Arial"/>
                <w:sz w:val="20"/>
                <w:szCs w:val="20"/>
              </w:rPr>
            </w:pPr>
            <w:r w:rsidRPr="00E77E2E">
              <w:rPr>
                <w:rFonts w:ascii="Arial" w:hAnsi="Arial"/>
                <w:sz w:val="20"/>
                <w:szCs w:val="20"/>
              </w:rPr>
              <w:t xml:space="preserve"> inciting or aiding or abetting or attempting to commit an offence, as referred to in Article 4 of that Framework Decision</w:t>
            </w:r>
            <w:r>
              <w:rPr>
                <w:rFonts w:ascii="Arial" w:hAnsi="Arial"/>
                <w:sz w:val="20"/>
                <w:szCs w:val="20"/>
              </w:rPr>
              <w:t>;</w:t>
            </w:r>
          </w:p>
          <w:p w14:paraId="202BCB4D" w14:textId="77777777" w:rsidR="00CF0EF1" w:rsidRPr="00E77E2E" w:rsidRDefault="00CF0EF1" w:rsidP="00CF0EF1">
            <w:pPr>
              <w:pStyle w:val="Text1"/>
              <w:numPr>
                <w:ilvl w:val="0"/>
                <w:numId w:val="68"/>
              </w:numPr>
              <w:spacing w:before="40" w:after="40"/>
              <w:rPr>
                <w:rFonts w:ascii="Arial" w:hAnsi="Arial"/>
                <w:sz w:val="20"/>
                <w:szCs w:val="20"/>
              </w:rPr>
            </w:pPr>
            <w:r>
              <w:rPr>
                <w:rFonts w:ascii="Arial" w:hAnsi="Arial"/>
                <w:sz w:val="20"/>
                <w:szCs w:val="20"/>
              </w:rPr>
              <w:lastRenderedPageBreak/>
              <w:t>terrorist offenses, or offenses linked to terrorist activities,</w:t>
            </w:r>
            <w:r w:rsidRPr="00E77E2E">
              <w:rPr>
                <w:rFonts w:ascii="Arial" w:hAnsi="Arial"/>
                <w:sz w:val="20"/>
                <w:szCs w:val="20"/>
              </w:rPr>
              <w:t xml:space="preserve"> as defined in the national law of the </w:t>
            </w:r>
            <w:r>
              <w:rPr>
                <w:rFonts w:ascii="Arial" w:hAnsi="Arial"/>
                <w:sz w:val="20"/>
                <w:szCs w:val="20"/>
              </w:rPr>
              <w:t>applicant, and/or in the relevant EIB policies as specified in the Call documentation</w:t>
            </w:r>
          </w:p>
        </w:tc>
        <w:tc>
          <w:tcPr>
            <w:tcW w:w="708" w:type="dxa"/>
          </w:tcPr>
          <w:p w14:paraId="4B23048A"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lastRenderedPageBreak/>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9720B7C"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7230CF52" w14:textId="77777777" w:rsidTr="007E13FF">
        <w:tc>
          <w:tcPr>
            <w:tcW w:w="8359" w:type="dxa"/>
          </w:tcPr>
          <w:p w14:paraId="7E10D7BE" w14:textId="77777777" w:rsidR="00CF0EF1" w:rsidRPr="00E77E2E" w:rsidRDefault="00CF0EF1" w:rsidP="00CF0EF1">
            <w:pPr>
              <w:pStyle w:val="Text1"/>
              <w:numPr>
                <w:ilvl w:val="0"/>
                <w:numId w:val="41"/>
              </w:numPr>
              <w:spacing w:before="40" w:after="40"/>
              <w:rPr>
                <w:rFonts w:ascii="Arial" w:hAnsi="Arial"/>
                <w:b/>
                <w:color w:val="000000"/>
                <w:sz w:val="20"/>
                <w:szCs w:val="20"/>
              </w:rPr>
            </w:pPr>
            <w:r w:rsidRPr="00E77E2E">
              <w:rPr>
                <w:rFonts w:ascii="Arial" w:hAnsi="Arial"/>
                <w:b/>
                <w:color w:val="000000"/>
                <w:sz w:val="20"/>
                <w:szCs w:val="20"/>
              </w:rPr>
              <w:t xml:space="preserve">Money laundering or terrorist financing  </w:t>
            </w:r>
          </w:p>
          <w:p w14:paraId="6731896F" w14:textId="77777777" w:rsidR="00CF0EF1"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itself or any person who </w:t>
            </w:r>
            <w:r>
              <w:rPr>
                <w:rFonts w:ascii="Arial" w:hAnsi="Arial"/>
                <w:color w:val="000000"/>
                <w:sz w:val="20"/>
                <w:szCs w:val="20"/>
              </w:rPr>
              <w:t xml:space="preserve">(i) </w:t>
            </w:r>
            <w:r w:rsidRPr="00E77E2E">
              <w:rPr>
                <w:rFonts w:ascii="Arial" w:hAnsi="Arial"/>
                <w:color w:val="000000"/>
                <w:sz w:val="20"/>
                <w:szCs w:val="20"/>
              </w:rPr>
              <w:t>is a member of its administrative, management or supervisory body or</w:t>
            </w:r>
            <w:r>
              <w:rPr>
                <w:rFonts w:ascii="Arial" w:hAnsi="Arial"/>
                <w:color w:val="000000"/>
                <w:sz w:val="20"/>
                <w:szCs w:val="20"/>
              </w:rPr>
              <w:t xml:space="preserve"> (ii)</w:t>
            </w:r>
            <w:r w:rsidRPr="00E77E2E">
              <w:rPr>
                <w:rFonts w:ascii="Arial" w:hAnsi="Arial"/>
                <w:color w:val="000000"/>
                <w:sz w:val="20"/>
                <w:szCs w:val="20"/>
              </w:rPr>
              <w:t xml:space="preserve"> has powers of representation, decision or control therein been the subject of a conviction by final judgment for money laundering or terrorist financing</w:t>
            </w:r>
            <w:r w:rsidRPr="009C7852">
              <w:rPr>
                <w:rFonts w:ascii="Arial" w:hAnsi="Arial"/>
                <w:sz w:val="20"/>
                <w:szCs w:val="20"/>
                <w:vertAlign w:val="superscript"/>
              </w:rPr>
              <w:t>*</w:t>
            </w:r>
            <w:r>
              <w:rPr>
                <w:rFonts w:ascii="Arial" w:hAnsi="Arial"/>
                <w:sz w:val="20"/>
                <w:szCs w:val="20"/>
                <w:vertAlign w:val="superscript"/>
              </w:rPr>
              <w:t>)</w:t>
            </w:r>
            <w:r w:rsidRPr="00E77E2E">
              <w:rPr>
                <w:rFonts w:ascii="Arial" w:hAnsi="Arial"/>
                <w:color w:val="000000"/>
                <w:sz w:val="20"/>
                <w:szCs w:val="20"/>
              </w:rPr>
              <w:t xml:space="preserve">? </w:t>
            </w:r>
          </w:p>
          <w:p w14:paraId="72725970" w14:textId="77777777" w:rsidR="00CF0EF1" w:rsidRDefault="00CF0EF1" w:rsidP="007E13FF">
            <w:pPr>
              <w:pStyle w:val="Text1"/>
              <w:spacing w:before="40" w:after="40"/>
              <w:ind w:left="0"/>
              <w:rPr>
                <w:rFonts w:ascii="Arial" w:hAnsi="Arial"/>
                <w:color w:val="000000"/>
                <w:sz w:val="20"/>
                <w:szCs w:val="20"/>
              </w:rPr>
            </w:pPr>
            <w:r w:rsidRPr="009C7852">
              <w:rPr>
                <w:rFonts w:ascii="Arial" w:hAnsi="Arial"/>
                <w:sz w:val="20"/>
                <w:szCs w:val="20"/>
                <w:vertAlign w:val="superscript"/>
              </w:rPr>
              <w:t>*)</w:t>
            </w:r>
            <w:r w:rsidRPr="00E77E2E">
              <w:rPr>
                <w:rFonts w:ascii="Arial" w:hAnsi="Arial"/>
                <w:color w:val="000000"/>
                <w:sz w:val="20"/>
                <w:szCs w:val="20"/>
              </w:rPr>
              <w:t>As defined in Article 1 (3), (4) and (5) of Directive (EU) 2015/849 of the European Parliament and of the Council of 20 May 2015 on the prevention of the use of the financial system for the purposes of money laundering or terrorist financing, amending Regulation (EU) No 648/2012 of the European Parliament and of the Council, and repealing Directive 2005/60/EC of the European Parliament and of the Council and Commission Directive 2006/70/EC (Text with EEA relevance)</w:t>
            </w:r>
            <w:r>
              <w:rPr>
                <w:rFonts w:ascii="Arial" w:hAnsi="Arial"/>
                <w:color w:val="000000"/>
                <w:sz w:val="20"/>
                <w:szCs w:val="20"/>
              </w:rPr>
              <w:t xml:space="preserve">. </w:t>
            </w:r>
          </w:p>
          <w:p w14:paraId="27DE1008" w14:textId="77777777" w:rsidR="00CF0EF1" w:rsidRPr="00E77E2E" w:rsidRDefault="00CF0EF1" w:rsidP="007E13FF">
            <w:pPr>
              <w:pStyle w:val="Text1"/>
              <w:spacing w:before="40" w:after="40"/>
              <w:ind w:left="0"/>
              <w:rPr>
                <w:rFonts w:ascii="Arial" w:hAnsi="Arial"/>
                <w:sz w:val="20"/>
                <w:szCs w:val="20"/>
              </w:rPr>
            </w:pPr>
            <w:r>
              <w:rPr>
                <w:rFonts w:ascii="Arial" w:hAnsi="Arial"/>
                <w:color w:val="000000"/>
                <w:sz w:val="20"/>
                <w:szCs w:val="20"/>
              </w:rPr>
              <w:t>NOTE: T</w:t>
            </w:r>
            <w:r>
              <w:rPr>
                <w:rFonts w:ascii="Arial" w:hAnsi="Arial"/>
                <w:sz w:val="20"/>
                <w:szCs w:val="20"/>
              </w:rPr>
              <w:t xml:space="preserve">his </w:t>
            </w:r>
            <w:r w:rsidRPr="00E77E2E">
              <w:rPr>
                <w:rFonts w:ascii="Arial" w:hAnsi="Arial"/>
                <w:sz w:val="20"/>
                <w:szCs w:val="20"/>
              </w:rPr>
              <w:t xml:space="preserve">exclusion ground also includes </w:t>
            </w:r>
            <w:r>
              <w:rPr>
                <w:rFonts w:ascii="Arial" w:hAnsi="Arial"/>
                <w:sz w:val="20"/>
                <w:szCs w:val="20"/>
              </w:rPr>
              <w:t>money laundering or terrorist financing,</w:t>
            </w:r>
            <w:r w:rsidRPr="00E77E2E">
              <w:rPr>
                <w:rFonts w:ascii="Arial" w:hAnsi="Arial"/>
                <w:sz w:val="20"/>
                <w:szCs w:val="20"/>
              </w:rPr>
              <w:t xml:space="preserve"> as defined in the national law of the </w:t>
            </w:r>
            <w:r>
              <w:rPr>
                <w:rFonts w:ascii="Arial" w:hAnsi="Arial"/>
                <w:sz w:val="20"/>
                <w:szCs w:val="20"/>
              </w:rPr>
              <w:t>applicant, and/or in the relevant EIB policies as specified in the Call documentation</w:t>
            </w:r>
          </w:p>
        </w:tc>
        <w:tc>
          <w:tcPr>
            <w:tcW w:w="708" w:type="dxa"/>
          </w:tcPr>
          <w:p w14:paraId="0D19BD94"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2F8A92DC"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460154A6" w14:textId="77777777" w:rsidTr="007E13FF">
        <w:tc>
          <w:tcPr>
            <w:tcW w:w="8359" w:type="dxa"/>
          </w:tcPr>
          <w:p w14:paraId="558E6EFB" w14:textId="77777777" w:rsidR="00CF0EF1" w:rsidRPr="00E77E2E" w:rsidRDefault="00CF0EF1" w:rsidP="00CF0EF1">
            <w:pPr>
              <w:pStyle w:val="Text1"/>
              <w:numPr>
                <w:ilvl w:val="0"/>
                <w:numId w:val="41"/>
              </w:numPr>
              <w:spacing w:before="40" w:after="40"/>
              <w:rPr>
                <w:rFonts w:ascii="Arial" w:hAnsi="Arial"/>
                <w:b/>
                <w:color w:val="000000"/>
                <w:sz w:val="20"/>
                <w:szCs w:val="20"/>
              </w:rPr>
            </w:pPr>
            <w:r w:rsidRPr="00E77E2E">
              <w:rPr>
                <w:rFonts w:ascii="Arial" w:hAnsi="Arial"/>
                <w:b/>
                <w:color w:val="000000"/>
                <w:sz w:val="20"/>
                <w:szCs w:val="20"/>
              </w:rPr>
              <w:t xml:space="preserve">Child labour and other forms of trafficking in human beings  </w:t>
            </w:r>
          </w:p>
          <w:p w14:paraId="54446621" w14:textId="77777777" w:rsidR="00CF0EF1"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itself or any person who </w:t>
            </w:r>
            <w:r>
              <w:rPr>
                <w:rFonts w:ascii="Arial" w:hAnsi="Arial"/>
                <w:color w:val="000000"/>
                <w:sz w:val="20"/>
                <w:szCs w:val="20"/>
              </w:rPr>
              <w:t xml:space="preserve">(i) </w:t>
            </w:r>
            <w:r w:rsidRPr="00E77E2E">
              <w:rPr>
                <w:rFonts w:ascii="Arial" w:hAnsi="Arial"/>
                <w:color w:val="000000"/>
                <w:sz w:val="20"/>
                <w:szCs w:val="20"/>
              </w:rPr>
              <w:t xml:space="preserve">is a member of its administrative, management or supervisory body or </w:t>
            </w:r>
            <w:r>
              <w:rPr>
                <w:rFonts w:ascii="Arial" w:hAnsi="Arial"/>
                <w:color w:val="000000"/>
                <w:sz w:val="20"/>
                <w:szCs w:val="20"/>
              </w:rPr>
              <w:t xml:space="preserve">(ii) </w:t>
            </w:r>
            <w:r w:rsidRPr="00E77E2E">
              <w:rPr>
                <w:rFonts w:ascii="Arial" w:hAnsi="Arial"/>
                <w:color w:val="000000"/>
                <w:sz w:val="20"/>
                <w:szCs w:val="20"/>
              </w:rPr>
              <w:t>has powers of representation, decision or control therein been the subject of a conviction by final judgment for child labour and other forms of trafficking in human beings</w:t>
            </w:r>
            <w:r w:rsidRPr="009C7852">
              <w:rPr>
                <w:rFonts w:ascii="Arial" w:hAnsi="Arial"/>
                <w:sz w:val="20"/>
                <w:szCs w:val="20"/>
                <w:vertAlign w:val="superscript"/>
              </w:rPr>
              <w:t>*)</w:t>
            </w:r>
            <w:r w:rsidRPr="00E77E2E">
              <w:rPr>
                <w:rFonts w:ascii="Arial" w:hAnsi="Arial"/>
                <w:color w:val="000000"/>
                <w:sz w:val="20"/>
                <w:szCs w:val="20"/>
              </w:rPr>
              <w:t xml:space="preserve">? </w:t>
            </w:r>
          </w:p>
          <w:p w14:paraId="5F0EDCBF" w14:textId="77777777" w:rsidR="00CF0EF1" w:rsidRPr="00E77E2E" w:rsidRDefault="00CF0EF1" w:rsidP="007E13FF">
            <w:pPr>
              <w:pStyle w:val="Text1"/>
              <w:spacing w:before="40" w:after="40"/>
              <w:ind w:left="0"/>
              <w:rPr>
                <w:rFonts w:ascii="Arial" w:hAnsi="Arial"/>
                <w:color w:val="000000"/>
                <w:sz w:val="20"/>
                <w:szCs w:val="20"/>
              </w:rPr>
            </w:pPr>
            <w:r w:rsidRPr="009C7852">
              <w:rPr>
                <w:rFonts w:ascii="Arial" w:hAnsi="Arial"/>
                <w:sz w:val="20"/>
                <w:szCs w:val="20"/>
                <w:vertAlign w:val="superscript"/>
              </w:rPr>
              <w:t>*)</w:t>
            </w:r>
            <w:r w:rsidRPr="00E77E2E">
              <w:rPr>
                <w:rFonts w:ascii="Arial" w:hAnsi="Arial"/>
                <w:color w:val="000000"/>
                <w:sz w:val="20"/>
                <w:szCs w:val="20"/>
              </w:rPr>
              <w:t xml:space="preserve">As defined in Article 2 of Directive 2011/36/EU of the European Parliament and of the Council of 5 April 2011 on preventing and combating trafficking in human beings and protecting its victims, and replacing Council Framework Decision 2002/629/JHA (OJ L 101, 15.4.2011, p. 1).  </w:t>
            </w:r>
          </w:p>
        </w:tc>
        <w:tc>
          <w:tcPr>
            <w:tcW w:w="708" w:type="dxa"/>
          </w:tcPr>
          <w:p w14:paraId="583786A5"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65353A10"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2FBF7F9F" w14:textId="77777777" w:rsidTr="007E13FF">
        <w:trPr>
          <w:trHeight w:val="641"/>
        </w:trPr>
        <w:tc>
          <w:tcPr>
            <w:tcW w:w="9776" w:type="dxa"/>
            <w:gridSpan w:val="3"/>
          </w:tcPr>
          <w:p w14:paraId="3C19402B" w14:textId="77777777" w:rsidR="00CF0EF1" w:rsidRPr="00E77E2E" w:rsidRDefault="00CF0EF1" w:rsidP="00CF0EF1">
            <w:pPr>
              <w:numPr>
                <w:ilvl w:val="0"/>
                <w:numId w:val="44"/>
              </w:numPr>
              <w:spacing w:before="240" w:after="120" w:line="240" w:lineRule="auto"/>
              <w:ind w:left="0" w:firstLine="0"/>
              <w:rPr>
                <w:rFonts w:ascii="Arial" w:hAnsi="Arial"/>
                <w:b/>
                <w:sz w:val="20"/>
                <w:szCs w:val="20"/>
                <w:highlight w:val="lightGray"/>
              </w:rPr>
            </w:pPr>
            <w:r w:rsidRPr="00E77E2E">
              <w:rPr>
                <w:rFonts w:ascii="Arial" w:hAnsi="Arial"/>
                <w:b/>
                <w:sz w:val="20"/>
                <w:szCs w:val="20"/>
                <w:highlight w:val="lightGray"/>
              </w:rPr>
              <w:t>Grounds relating to the payment of taxes or social security contributions</w:t>
            </w:r>
          </w:p>
        </w:tc>
      </w:tr>
      <w:tr w:rsidR="00CF0EF1" w:rsidRPr="00E77E2E" w14:paraId="4D316E07" w14:textId="77777777" w:rsidTr="007E13FF">
        <w:trPr>
          <w:trHeight w:val="652"/>
        </w:trPr>
        <w:tc>
          <w:tcPr>
            <w:tcW w:w="8359" w:type="dxa"/>
          </w:tcPr>
          <w:p w14:paraId="608FD3F9" w14:textId="77777777" w:rsidR="00CF0EF1" w:rsidRPr="00E77E2E" w:rsidRDefault="00CF0EF1" w:rsidP="00CF0EF1">
            <w:pPr>
              <w:pStyle w:val="Text1"/>
              <w:numPr>
                <w:ilvl w:val="0"/>
                <w:numId w:val="45"/>
              </w:numPr>
              <w:spacing w:before="40" w:after="40"/>
              <w:ind w:left="311" w:hanging="311"/>
              <w:rPr>
                <w:rFonts w:ascii="Arial" w:hAnsi="Arial"/>
                <w:b/>
                <w:color w:val="000000"/>
                <w:sz w:val="20"/>
                <w:szCs w:val="20"/>
              </w:rPr>
            </w:pPr>
            <w:r w:rsidRPr="00E77E2E">
              <w:rPr>
                <w:rFonts w:ascii="Arial" w:hAnsi="Arial"/>
                <w:b/>
                <w:color w:val="000000"/>
                <w:sz w:val="20"/>
                <w:szCs w:val="20"/>
              </w:rPr>
              <w:t xml:space="preserve">Payment of taxes  </w:t>
            </w:r>
          </w:p>
          <w:p w14:paraId="08C3CFCD" w14:textId="77777777" w:rsidR="00CF0EF1" w:rsidRPr="00E77E2E" w:rsidRDefault="00CF0EF1" w:rsidP="007E13FF">
            <w:pPr>
              <w:pStyle w:val="Text1"/>
              <w:spacing w:before="40" w:after="40"/>
              <w:ind w:left="27"/>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breached its obligations relating to the payment of taxes and has this breach been established by a judicial or administrative decision having final and binding effect in accordance with the legal provisions of the country in which it is established? </w:t>
            </w:r>
          </w:p>
        </w:tc>
        <w:tc>
          <w:tcPr>
            <w:tcW w:w="708" w:type="dxa"/>
          </w:tcPr>
          <w:p w14:paraId="5B07A4DE"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4F4CB7BB"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1680650C" w14:textId="77777777" w:rsidTr="007E13FF">
        <w:tc>
          <w:tcPr>
            <w:tcW w:w="8359" w:type="dxa"/>
          </w:tcPr>
          <w:p w14:paraId="7C56EE5D" w14:textId="77777777" w:rsidR="00CF0EF1" w:rsidRPr="00E77E2E" w:rsidRDefault="00CF0EF1" w:rsidP="007E13FF">
            <w:pPr>
              <w:pStyle w:val="Text1"/>
              <w:spacing w:before="40" w:after="40"/>
              <w:ind w:left="0"/>
              <w:rPr>
                <w:rFonts w:ascii="Arial" w:hAnsi="Arial"/>
                <w:b/>
                <w:color w:val="000000"/>
                <w:sz w:val="20"/>
                <w:szCs w:val="20"/>
                <w:lang w:eastAsia="en-GB"/>
              </w:rPr>
            </w:pPr>
            <w:r w:rsidRPr="00E77E2E">
              <w:rPr>
                <w:rFonts w:ascii="Arial" w:hAnsi="Arial"/>
                <w:b/>
                <w:color w:val="000000"/>
                <w:sz w:val="20"/>
                <w:szCs w:val="20"/>
                <w:lang w:eastAsia="en-GB"/>
              </w:rPr>
              <w:t xml:space="preserve">(b) Payment of social security  </w:t>
            </w:r>
          </w:p>
          <w:p w14:paraId="2E034E3D"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breached its obligations relating to the payment social security contributions and has this breach been established by a judicial or administrative decision having final and binding effect in accordance with the legal provisions of the country in which it is established?</w:t>
            </w:r>
            <w:r w:rsidRPr="00E77E2E">
              <w:rPr>
                <w:rFonts w:ascii="Arial" w:hAnsi="Arial"/>
                <w:b/>
                <w:i/>
                <w:color w:val="000000"/>
                <w:sz w:val="20"/>
                <w:szCs w:val="20"/>
                <w:lang w:eastAsia="en-GB"/>
              </w:rPr>
              <w:t xml:space="preserve"> </w:t>
            </w:r>
          </w:p>
        </w:tc>
        <w:tc>
          <w:tcPr>
            <w:tcW w:w="708" w:type="dxa"/>
          </w:tcPr>
          <w:p w14:paraId="4FDD35BA"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746309EB"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6B00E17E" w14:textId="77777777" w:rsidTr="007E13FF">
        <w:tc>
          <w:tcPr>
            <w:tcW w:w="9776" w:type="dxa"/>
            <w:gridSpan w:val="3"/>
          </w:tcPr>
          <w:p w14:paraId="56B14DC2" w14:textId="77777777" w:rsidR="00CF0EF1" w:rsidRPr="00E77E2E" w:rsidRDefault="00CF0EF1" w:rsidP="00CF0EF1">
            <w:pPr>
              <w:pStyle w:val="ListParagraph"/>
              <w:numPr>
                <w:ilvl w:val="0"/>
                <w:numId w:val="44"/>
              </w:numPr>
              <w:spacing w:before="240" w:after="120" w:line="240" w:lineRule="auto"/>
              <w:ind w:left="0" w:firstLine="0"/>
              <w:contextualSpacing w:val="0"/>
              <w:rPr>
                <w:b/>
                <w:highlight w:val="lightGray"/>
              </w:rPr>
            </w:pPr>
            <w:r w:rsidRPr="00E77E2E">
              <w:rPr>
                <w:b/>
                <w:highlight w:val="lightGray"/>
              </w:rPr>
              <w:t>Grounds relating to insolvency, conflicts of interests or professional misconduct</w:t>
            </w:r>
          </w:p>
        </w:tc>
      </w:tr>
      <w:tr w:rsidR="00CF0EF1" w:rsidRPr="00E77E2E" w14:paraId="09CECCA7" w14:textId="77777777" w:rsidTr="007E13FF">
        <w:tc>
          <w:tcPr>
            <w:tcW w:w="8359" w:type="dxa"/>
          </w:tcPr>
          <w:p w14:paraId="1BD78CB2"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rPr>
            </w:pPr>
            <w:r w:rsidRPr="00E77E2E">
              <w:rPr>
                <w:rFonts w:ascii="Arial" w:hAnsi="Arial"/>
                <w:b/>
                <w:color w:val="000000"/>
                <w:sz w:val="20"/>
                <w:szCs w:val="20"/>
              </w:rPr>
              <w:t xml:space="preserve"> Breaching of obligations in the fields of environmental, social and labour law</w:t>
            </w:r>
          </w:p>
          <w:p w14:paraId="6134EF4D" w14:textId="454F9426" w:rsidR="00354ABF" w:rsidRPr="00354ABF" w:rsidRDefault="00CF0EF1" w:rsidP="00546C05">
            <w:pPr>
              <w:pStyle w:val="Text1"/>
              <w:spacing w:before="40" w:after="40"/>
              <w:ind w:left="0"/>
              <w:rPr>
                <w:rFonts w:ascii="Arial" w:hAnsi="Arial"/>
                <w:sz w:val="20"/>
                <w:szCs w:val="20"/>
              </w:rPr>
            </w:pPr>
            <w:r w:rsidRPr="3194CB5B">
              <w:rPr>
                <w:rFonts w:ascii="Arial" w:hAnsi="Arial"/>
                <w:color w:val="000000" w:themeColor="text1"/>
                <w:sz w:val="20"/>
                <w:szCs w:val="20"/>
              </w:rPr>
              <w:t>Has the applicant breached its obligations in the fields of environmental, social or labour la</w:t>
            </w:r>
            <w:r w:rsidR="00354ABF" w:rsidRPr="00354ABF">
              <w:rPr>
                <w:rFonts w:ascii="Arial" w:hAnsi="Arial"/>
                <w:sz w:val="20"/>
                <w:szCs w:val="20"/>
              </w:rPr>
              <w:t>w</w:t>
            </w:r>
            <w:r w:rsidR="00354ABF" w:rsidRPr="00354ABF">
              <w:rPr>
                <w:rFonts w:ascii="Arial" w:hAnsi="Arial"/>
                <w:sz w:val="20"/>
                <w:szCs w:val="20"/>
                <w:vertAlign w:val="superscript"/>
              </w:rPr>
              <w:t>*)</w:t>
            </w:r>
            <w:r w:rsidR="00354ABF" w:rsidRPr="00354ABF">
              <w:rPr>
                <w:rFonts w:ascii="Arial" w:hAnsi="Arial"/>
                <w:sz w:val="20"/>
                <w:szCs w:val="20"/>
              </w:rPr>
              <w:t>?  </w:t>
            </w:r>
          </w:p>
          <w:p w14:paraId="45EAE3B6" w14:textId="4A7B9DED" w:rsidR="00CF0EF1" w:rsidRPr="00E77E2E" w:rsidRDefault="00354ABF" w:rsidP="00546C05">
            <w:pPr>
              <w:pStyle w:val="Text1"/>
              <w:spacing w:before="40" w:after="40"/>
              <w:ind w:left="0"/>
              <w:rPr>
                <w:rFonts w:ascii="Arial" w:hAnsi="Arial"/>
                <w:sz w:val="20"/>
                <w:szCs w:val="20"/>
              </w:rPr>
            </w:pPr>
            <w:r w:rsidRPr="00354ABF">
              <w:rPr>
                <w:rFonts w:ascii="Arial" w:hAnsi="Arial"/>
                <w:sz w:val="20"/>
                <w:szCs w:val="20"/>
                <w:vertAlign w:val="superscript"/>
              </w:rPr>
              <w:t>*)</w:t>
            </w:r>
            <w:r w:rsidRPr="00354ABF">
              <w:rPr>
                <w:rFonts w:ascii="Arial" w:hAnsi="Arial"/>
                <w:sz w:val="20"/>
                <w:szCs w:val="20"/>
              </w:rPr>
              <w:t>As referred to in the Call document under section General duties and obligations in the implementation of the action </w:t>
            </w:r>
          </w:p>
        </w:tc>
        <w:tc>
          <w:tcPr>
            <w:tcW w:w="708" w:type="dxa"/>
          </w:tcPr>
          <w:p w14:paraId="5F2E9EE6"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A92B8F8"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5555C46D" w14:textId="77777777" w:rsidTr="007E13FF">
        <w:trPr>
          <w:trHeight w:val="547"/>
        </w:trPr>
        <w:tc>
          <w:tcPr>
            <w:tcW w:w="8359" w:type="dxa"/>
          </w:tcPr>
          <w:p w14:paraId="5D8DCBE1"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rPr>
            </w:pPr>
            <w:r w:rsidRPr="00E77E2E">
              <w:rPr>
                <w:rFonts w:ascii="Arial" w:hAnsi="Arial"/>
                <w:b/>
                <w:color w:val="000000"/>
                <w:sz w:val="20"/>
                <w:szCs w:val="20"/>
              </w:rPr>
              <w:t xml:space="preserve"> Bankruptcy  </w:t>
            </w:r>
          </w:p>
          <w:p w14:paraId="23D34CD5" w14:textId="77777777" w:rsidR="00CF0EF1" w:rsidRPr="00716109"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Is the </w:t>
            </w:r>
            <w:r>
              <w:rPr>
                <w:rFonts w:ascii="Arial" w:hAnsi="Arial"/>
                <w:color w:val="000000"/>
                <w:sz w:val="20"/>
                <w:szCs w:val="20"/>
              </w:rPr>
              <w:t>applicant</w:t>
            </w:r>
            <w:r w:rsidRPr="00E77E2E">
              <w:rPr>
                <w:rFonts w:ascii="Arial" w:hAnsi="Arial"/>
                <w:color w:val="000000"/>
                <w:sz w:val="20"/>
                <w:szCs w:val="20"/>
              </w:rPr>
              <w:t xml:space="preserve"> bankrupt? </w:t>
            </w:r>
          </w:p>
        </w:tc>
        <w:tc>
          <w:tcPr>
            <w:tcW w:w="708" w:type="dxa"/>
          </w:tcPr>
          <w:p w14:paraId="7C3755E7"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71E7668B"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E4389E3" w14:textId="77777777" w:rsidTr="007E13FF">
        <w:trPr>
          <w:trHeight w:val="655"/>
        </w:trPr>
        <w:tc>
          <w:tcPr>
            <w:tcW w:w="8359" w:type="dxa"/>
          </w:tcPr>
          <w:p w14:paraId="565D7305"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lang w:eastAsia="en-GB"/>
              </w:rPr>
            </w:pPr>
            <w:r w:rsidRPr="00E77E2E">
              <w:rPr>
                <w:rFonts w:ascii="Arial" w:hAnsi="Arial"/>
                <w:b/>
                <w:color w:val="000000"/>
                <w:sz w:val="20"/>
                <w:szCs w:val="20"/>
                <w:lang w:eastAsia="en-GB"/>
              </w:rPr>
              <w:t xml:space="preserve"> Insolvency  </w:t>
            </w:r>
          </w:p>
          <w:p w14:paraId="5A127675" w14:textId="77777777" w:rsidR="00CF0EF1" w:rsidRPr="00E77E2E" w:rsidRDefault="00CF0EF1" w:rsidP="007E13FF">
            <w:pPr>
              <w:pStyle w:val="Text1"/>
              <w:spacing w:before="40" w:after="40"/>
              <w:ind w:left="0"/>
              <w:rPr>
                <w:rFonts w:ascii="Arial" w:hAnsi="Arial"/>
                <w:sz w:val="20"/>
                <w:szCs w:val="20"/>
              </w:rPr>
            </w:pPr>
            <w:r w:rsidRPr="00E77E2E">
              <w:rPr>
                <w:rFonts w:ascii="Arial" w:hAnsi="Arial"/>
                <w:color w:val="000000"/>
                <w:sz w:val="20"/>
                <w:szCs w:val="20"/>
                <w:lang w:eastAsia="en-GB"/>
              </w:rPr>
              <w:t xml:space="preserve">Is the </w:t>
            </w:r>
            <w:r>
              <w:rPr>
                <w:rFonts w:ascii="Arial" w:hAnsi="Arial"/>
                <w:color w:val="000000"/>
                <w:sz w:val="20"/>
                <w:szCs w:val="20"/>
                <w:lang w:eastAsia="en-GB"/>
              </w:rPr>
              <w:t>applicant</w:t>
            </w:r>
            <w:r w:rsidRPr="00E77E2E">
              <w:rPr>
                <w:rFonts w:ascii="Arial" w:hAnsi="Arial"/>
                <w:color w:val="000000"/>
                <w:sz w:val="20"/>
                <w:szCs w:val="20"/>
                <w:lang w:eastAsia="en-GB"/>
              </w:rPr>
              <w:t xml:space="preserve"> the subject of insolvency or winding-up proceedings?</w:t>
            </w:r>
          </w:p>
        </w:tc>
        <w:tc>
          <w:tcPr>
            <w:tcW w:w="708" w:type="dxa"/>
          </w:tcPr>
          <w:p w14:paraId="11575913"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5F00D6F6"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9288540" w14:textId="77777777" w:rsidTr="007E13FF">
        <w:trPr>
          <w:trHeight w:val="552"/>
        </w:trPr>
        <w:tc>
          <w:tcPr>
            <w:tcW w:w="8359" w:type="dxa"/>
          </w:tcPr>
          <w:p w14:paraId="400DA03B"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rPr>
            </w:pPr>
            <w:r w:rsidRPr="00E77E2E">
              <w:rPr>
                <w:rFonts w:ascii="Arial" w:hAnsi="Arial"/>
                <w:b/>
                <w:color w:val="000000"/>
                <w:sz w:val="20"/>
                <w:szCs w:val="20"/>
              </w:rPr>
              <w:t xml:space="preserve"> Arrangement with creditors  </w:t>
            </w:r>
          </w:p>
          <w:p w14:paraId="65C8DE4F" w14:textId="77777777" w:rsidR="00CF0EF1" w:rsidRPr="00E77E2E" w:rsidRDefault="00CF0EF1" w:rsidP="007E13FF">
            <w:pPr>
              <w:pStyle w:val="Text1"/>
              <w:spacing w:before="40" w:after="40"/>
              <w:ind w:left="0"/>
              <w:rPr>
                <w:rFonts w:ascii="Arial" w:hAnsi="Arial"/>
                <w:sz w:val="20"/>
                <w:szCs w:val="20"/>
              </w:rPr>
            </w:pPr>
            <w:r w:rsidRPr="00E77E2E">
              <w:rPr>
                <w:rFonts w:ascii="Arial" w:hAnsi="Arial"/>
                <w:color w:val="000000"/>
                <w:sz w:val="20"/>
                <w:szCs w:val="20"/>
              </w:rPr>
              <w:t xml:space="preserve">Is the </w:t>
            </w:r>
            <w:r>
              <w:rPr>
                <w:rFonts w:ascii="Arial" w:hAnsi="Arial"/>
                <w:color w:val="000000"/>
                <w:sz w:val="20"/>
                <w:szCs w:val="20"/>
              </w:rPr>
              <w:t>applicant</w:t>
            </w:r>
            <w:r w:rsidRPr="00E77E2E">
              <w:rPr>
                <w:rFonts w:ascii="Arial" w:hAnsi="Arial"/>
                <w:color w:val="000000"/>
                <w:sz w:val="20"/>
                <w:szCs w:val="20"/>
              </w:rPr>
              <w:t xml:space="preserve"> in an arrangement with creditors? </w:t>
            </w:r>
          </w:p>
        </w:tc>
        <w:tc>
          <w:tcPr>
            <w:tcW w:w="708" w:type="dxa"/>
          </w:tcPr>
          <w:p w14:paraId="66056599"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781783CF"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9A55102" w14:textId="77777777" w:rsidTr="007E13FF">
        <w:trPr>
          <w:trHeight w:val="839"/>
        </w:trPr>
        <w:tc>
          <w:tcPr>
            <w:tcW w:w="8359" w:type="dxa"/>
          </w:tcPr>
          <w:p w14:paraId="628CB533"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lang w:eastAsia="en-GB"/>
              </w:rPr>
            </w:pPr>
            <w:r w:rsidRPr="00E77E2E">
              <w:rPr>
                <w:rFonts w:ascii="Arial" w:hAnsi="Arial"/>
                <w:b/>
                <w:color w:val="000000"/>
                <w:sz w:val="20"/>
                <w:szCs w:val="20"/>
                <w:lang w:eastAsia="en-GB"/>
              </w:rPr>
              <w:t xml:space="preserve"> Analogous situation to bankruptcy under national law  </w:t>
            </w:r>
          </w:p>
          <w:p w14:paraId="4B105445" w14:textId="77777777" w:rsidR="00CF0EF1" w:rsidRPr="00E77E2E" w:rsidRDefault="00CF0EF1" w:rsidP="007E13FF">
            <w:pPr>
              <w:pStyle w:val="Text1"/>
              <w:spacing w:before="40" w:after="40"/>
              <w:ind w:left="0"/>
              <w:rPr>
                <w:rFonts w:ascii="Arial" w:hAnsi="Arial"/>
                <w:b/>
                <w:color w:val="000000"/>
                <w:sz w:val="20"/>
                <w:szCs w:val="20"/>
              </w:rPr>
            </w:pPr>
            <w:r w:rsidRPr="00E77E2E">
              <w:rPr>
                <w:rFonts w:ascii="Arial" w:hAnsi="Arial"/>
                <w:color w:val="000000"/>
                <w:sz w:val="20"/>
                <w:szCs w:val="20"/>
                <w:lang w:eastAsia="en-GB"/>
              </w:rPr>
              <w:t xml:space="preserve">Is the </w:t>
            </w:r>
            <w:r>
              <w:rPr>
                <w:rFonts w:ascii="Arial" w:hAnsi="Arial"/>
                <w:color w:val="000000"/>
                <w:sz w:val="20"/>
                <w:szCs w:val="20"/>
                <w:lang w:eastAsia="en-GB"/>
              </w:rPr>
              <w:t>applicant</w:t>
            </w:r>
            <w:r w:rsidRPr="00E77E2E">
              <w:rPr>
                <w:rFonts w:ascii="Arial" w:hAnsi="Arial"/>
                <w:color w:val="000000"/>
                <w:sz w:val="20"/>
                <w:szCs w:val="20"/>
                <w:lang w:eastAsia="en-GB"/>
              </w:rPr>
              <w:t xml:space="preserve"> in any analogous situation to bankruptcy arising from a similar procedure under national laws and regulations? </w:t>
            </w:r>
          </w:p>
        </w:tc>
        <w:tc>
          <w:tcPr>
            <w:tcW w:w="708" w:type="dxa"/>
          </w:tcPr>
          <w:p w14:paraId="4C7DC6BD"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03E1B2D"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4FA66023" w14:textId="77777777" w:rsidTr="007E13FF">
        <w:trPr>
          <w:trHeight w:val="674"/>
        </w:trPr>
        <w:tc>
          <w:tcPr>
            <w:tcW w:w="8359" w:type="dxa"/>
          </w:tcPr>
          <w:p w14:paraId="16219465"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rPr>
            </w:pPr>
            <w:r w:rsidRPr="00E77E2E">
              <w:rPr>
                <w:rFonts w:ascii="Arial" w:hAnsi="Arial"/>
                <w:b/>
                <w:color w:val="000000"/>
                <w:sz w:val="20"/>
                <w:szCs w:val="20"/>
              </w:rPr>
              <w:lastRenderedPageBreak/>
              <w:t xml:space="preserve"> Assets being administered by liquidator  </w:t>
            </w:r>
          </w:p>
          <w:p w14:paraId="214691ED" w14:textId="77777777" w:rsidR="00CF0EF1" w:rsidRPr="00E77E2E" w:rsidRDefault="00CF0EF1" w:rsidP="007E13FF">
            <w:pPr>
              <w:pStyle w:val="Text1"/>
              <w:spacing w:before="40" w:after="40"/>
              <w:ind w:left="0"/>
              <w:rPr>
                <w:rFonts w:ascii="Arial" w:hAnsi="Arial"/>
                <w:sz w:val="20"/>
                <w:szCs w:val="20"/>
              </w:rPr>
            </w:pPr>
            <w:r w:rsidRPr="00E77E2E">
              <w:rPr>
                <w:rFonts w:ascii="Arial" w:hAnsi="Arial"/>
                <w:color w:val="000000"/>
                <w:sz w:val="20"/>
                <w:szCs w:val="20"/>
              </w:rPr>
              <w:t xml:space="preserve">Are the assets of the </w:t>
            </w:r>
            <w:r>
              <w:rPr>
                <w:rFonts w:ascii="Arial" w:hAnsi="Arial"/>
                <w:color w:val="000000"/>
                <w:sz w:val="20"/>
                <w:szCs w:val="20"/>
              </w:rPr>
              <w:t>applicant</w:t>
            </w:r>
            <w:r w:rsidRPr="00E77E2E">
              <w:rPr>
                <w:rFonts w:ascii="Arial" w:hAnsi="Arial"/>
                <w:color w:val="000000"/>
                <w:sz w:val="20"/>
                <w:szCs w:val="20"/>
              </w:rPr>
              <w:t xml:space="preserve"> being administered by a liquidator or by the court?  </w:t>
            </w:r>
          </w:p>
        </w:tc>
        <w:tc>
          <w:tcPr>
            <w:tcW w:w="708" w:type="dxa"/>
          </w:tcPr>
          <w:p w14:paraId="2B590385"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0E8D7AA"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438E43B5" w14:textId="77777777" w:rsidTr="007E13FF">
        <w:trPr>
          <w:trHeight w:val="636"/>
        </w:trPr>
        <w:tc>
          <w:tcPr>
            <w:tcW w:w="8359" w:type="dxa"/>
          </w:tcPr>
          <w:p w14:paraId="3CC2EE37" w14:textId="77777777" w:rsidR="00CF0EF1" w:rsidRPr="00E77E2E" w:rsidRDefault="00CF0EF1" w:rsidP="00CF0EF1">
            <w:pPr>
              <w:pStyle w:val="Text1"/>
              <w:numPr>
                <w:ilvl w:val="0"/>
                <w:numId w:val="46"/>
              </w:numPr>
              <w:spacing w:before="40" w:after="40"/>
              <w:ind w:left="0" w:firstLine="0"/>
              <w:rPr>
                <w:rFonts w:ascii="Arial" w:hAnsi="Arial"/>
                <w:b/>
                <w:color w:val="000000"/>
                <w:sz w:val="20"/>
                <w:szCs w:val="20"/>
              </w:rPr>
            </w:pPr>
            <w:r w:rsidRPr="00E77E2E">
              <w:rPr>
                <w:rFonts w:ascii="Arial" w:hAnsi="Arial"/>
                <w:b/>
                <w:color w:val="000000"/>
                <w:sz w:val="20"/>
                <w:szCs w:val="20"/>
              </w:rPr>
              <w:t xml:space="preserve"> Business activities are suspended  </w:t>
            </w:r>
          </w:p>
          <w:p w14:paraId="1D39831B"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Are the business activities of the </w:t>
            </w:r>
            <w:r>
              <w:rPr>
                <w:rFonts w:ascii="Arial" w:hAnsi="Arial"/>
                <w:color w:val="000000"/>
                <w:sz w:val="20"/>
                <w:szCs w:val="20"/>
              </w:rPr>
              <w:t>applicant</w:t>
            </w:r>
            <w:r w:rsidRPr="00E77E2E">
              <w:rPr>
                <w:rFonts w:ascii="Arial" w:hAnsi="Arial"/>
                <w:color w:val="000000"/>
                <w:sz w:val="20"/>
                <w:szCs w:val="20"/>
              </w:rPr>
              <w:t xml:space="preserve"> suspended? </w:t>
            </w:r>
          </w:p>
        </w:tc>
        <w:tc>
          <w:tcPr>
            <w:tcW w:w="708" w:type="dxa"/>
          </w:tcPr>
          <w:p w14:paraId="42677574"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611CA65"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7F098825" w14:textId="77777777" w:rsidTr="007E13FF">
        <w:tc>
          <w:tcPr>
            <w:tcW w:w="8359" w:type="dxa"/>
          </w:tcPr>
          <w:p w14:paraId="43C84760" w14:textId="77777777" w:rsidR="00CF0EF1" w:rsidRDefault="00CF0EF1" w:rsidP="00CF0EF1">
            <w:pPr>
              <w:pStyle w:val="Text1"/>
              <w:numPr>
                <w:ilvl w:val="0"/>
                <w:numId w:val="46"/>
              </w:numPr>
              <w:spacing w:before="40" w:after="40"/>
              <w:ind w:left="0" w:firstLine="0"/>
              <w:rPr>
                <w:rFonts w:ascii="Arial" w:hAnsi="Arial"/>
                <w:b/>
                <w:sz w:val="20"/>
                <w:szCs w:val="20"/>
              </w:rPr>
            </w:pPr>
            <w:r w:rsidRPr="00E77E2E">
              <w:rPr>
                <w:rFonts w:ascii="Arial" w:hAnsi="Arial"/>
                <w:b/>
                <w:sz w:val="20"/>
                <w:szCs w:val="20"/>
              </w:rPr>
              <w:t xml:space="preserve"> Agreements with other </w:t>
            </w:r>
            <w:r>
              <w:rPr>
                <w:rFonts w:ascii="Arial" w:hAnsi="Arial"/>
                <w:b/>
                <w:sz w:val="20"/>
                <w:szCs w:val="20"/>
              </w:rPr>
              <w:t>actors</w:t>
            </w:r>
            <w:r w:rsidRPr="00E77E2E">
              <w:rPr>
                <w:rFonts w:ascii="Arial" w:hAnsi="Arial"/>
                <w:b/>
                <w:sz w:val="20"/>
                <w:szCs w:val="20"/>
              </w:rPr>
              <w:t xml:space="preserve"> aimed at distorting competition  </w:t>
            </w:r>
          </w:p>
          <w:p w14:paraId="756718CB" w14:textId="77777777" w:rsidR="00CF0EF1" w:rsidRPr="00E77E2E" w:rsidRDefault="00CF0EF1" w:rsidP="007E13FF">
            <w:pPr>
              <w:pStyle w:val="Text1"/>
              <w:spacing w:before="40" w:after="40"/>
              <w:rPr>
                <w:rFonts w:ascii="Arial" w:hAnsi="Arial"/>
                <w:b/>
                <w:sz w:val="20"/>
                <w:szCs w:val="20"/>
              </w:rPr>
            </w:pPr>
            <w:r w:rsidRPr="00E77E2E">
              <w:rPr>
                <w:rFonts w:ascii="Arial" w:hAnsi="Arial"/>
                <w:sz w:val="20"/>
                <w:szCs w:val="20"/>
              </w:rPr>
              <w:t xml:space="preserve">Has the </w:t>
            </w:r>
            <w:r>
              <w:rPr>
                <w:rFonts w:ascii="Arial" w:hAnsi="Arial"/>
                <w:sz w:val="20"/>
                <w:szCs w:val="20"/>
              </w:rPr>
              <w:t>applicant</w:t>
            </w:r>
            <w:r w:rsidRPr="00E77E2E">
              <w:rPr>
                <w:rFonts w:ascii="Arial" w:hAnsi="Arial"/>
                <w:sz w:val="20"/>
                <w:szCs w:val="20"/>
              </w:rPr>
              <w:t xml:space="preserve"> entered into agreements with other </w:t>
            </w:r>
            <w:r>
              <w:rPr>
                <w:rFonts w:ascii="Arial" w:hAnsi="Arial"/>
                <w:sz w:val="20"/>
                <w:szCs w:val="20"/>
              </w:rPr>
              <w:t>actors</w:t>
            </w:r>
            <w:r w:rsidRPr="00E77E2E">
              <w:rPr>
                <w:rFonts w:ascii="Arial" w:hAnsi="Arial"/>
                <w:sz w:val="20"/>
                <w:szCs w:val="20"/>
              </w:rPr>
              <w:t xml:space="preserve"> aimed at distorting competition? </w:t>
            </w:r>
          </w:p>
        </w:tc>
        <w:tc>
          <w:tcPr>
            <w:tcW w:w="708" w:type="dxa"/>
          </w:tcPr>
          <w:p w14:paraId="0F2F2BAB"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1FAB05C8"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62A80EF" w14:textId="77777777" w:rsidTr="007E13FF">
        <w:tc>
          <w:tcPr>
            <w:tcW w:w="8359" w:type="dxa"/>
          </w:tcPr>
          <w:p w14:paraId="2BB8E004" w14:textId="77777777" w:rsidR="00CF0EF1" w:rsidRPr="00E77E2E" w:rsidRDefault="00CF0EF1" w:rsidP="00CF0EF1">
            <w:pPr>
              <w:pStyle w:val="Text1"/>
              <w:numPr>
                <w:ilvl w:val="0"/>
                <w:numId w:val="47"/>
              </w:numPr>
              <w:spacing w:before="40" w:after="40"/>
              <w:ind w:left="0" w:firstLine="0"/>
              <w:rPr>
                <w:rFonts w:ascii="Arial" w:hAnsi="Arial"/>
                <w:b/>
                <w:color w:val="000000"/>
                <w:sz w:val="20"/>
                <w:szCs w:val="20"/>
              </w:rPr>
            </w:pPr>
            <w:r w:rsidRPr="00E77E2E">
              <w:rPr>
                <w:rFonts w:ascii="Arial" w:hAnsi="Arial"/>
                <w:b/>
                <w:color w:val="000000"/>
                <w:sz w:val="20"/>
                <w:szCs w:val="20"/>
              </w:rPr>
              <w:t xml:space="preserve"> Guilty of grave professional misconduct  </w:t>
            </w:r>
          </w:p>
          <w:p w14:paraId="6E76B492" w14:textId="77777777" w:rsidR="00CF0EF1" w:rsidRPr="00E77E2E" w:rsidRDefault="00CF0EF1" w:rsidP="007E13FF">
            <w:pPr>
              <w:pStyle w:val="Text1"/>
              <w:spacing w:before="40" w:after="40"/>
              <w:ind w:left="0"/>
              <w:rPr>
                <w:rFonts w:ascii="Arial" w:hAnsi="Arial"/>
                <w:sz w:val="20"/>
                <w:szCs w:val="20"/>
              </w:rPr>
            </w:pPr>
            <w:r w:rsidRPr="00E77E2E">
              <w:rPr>
                <w:rFonts w:ascii="Arial" w:hAnsi="Arial"/>
                <w:color w:val="000000"/>
                <w:sz w:val="20"/>
                <w:szCs w:val="20"/>
              </w:rPr>
              <w:t xml:space="preserve">Is the </w:t>
            </w:r>
            <w:r>
              <w:rPr>
                <w:rFonts w:ascii="Arial" w:hAnsi="Arial"/>
                <w:color w:val="000000"/>
                <w:sz w:val="20"/>
                <w:szCs w:val="20"/>
              </w:rPr>
              <w:t>applicant</w:t>
            </w:r>
            <w:r w:rsidRPr="00E77E2E">
              <w:rPr>
                <w:rFonts w:ascii="Arial" w:hAnsi="Arial"/>
                <w:color w:val="000000"/>
                <w:sz w:val="20"/>
                <w:szCs w:val="20"/>
              </w:rPr>
              <w:t xml:space="preserve"> guilty of grave professional misconduct which renders its integrity questionable? Where applicable, see definitions in national law</w:t>
            </w:r>
            <w:r>
              <w:rPr>
                <w:rFonts w:ascii="Arial" w:hAnsi="Arial"/>
                <w:color w:val="000000"/>
                <w:sz w:val="20"/>
                <w:szCs w:val="20"/>
              </w:rPr>
              <w:t xml:space="preserve"> of the country of establishment of the applicant</w:t>
            </w:r>
            <w:r w:rsidRPr="00E77E2E">
              <w:rPr>
                <w:rFonts w:ascii="Arial" w:hAnsi="Arial"/>
                <w:color w:val="000000"/>
                <w:sz w:val="20"/>
                <w:szCs w:val="20"/>
              </w:rPr>
              <w:t xml:space="preserve">, or the </w:t>
            </w:r>
            <w:r>
              <w:rPr>
                <w:rFonts w:ascii="Arial" w:hAnsi="Arial"/>
                <w:color w:val="000000"/>
                <w:sz w:val="20"/>
                <w:szCs w:val="20"/>
              </w:rPr>
              <w:t>Call document</w:t>
            </w:r>
            <w:r w:rsidRPr="00E77E2E">
              <w:rPr>
                <w:rFonts w:ascii="Arial" w:hAnsi="Arial"/>
                <w:color w:val="000000"/>
                <w:sz w:val="20"/>
                <w:szCs w:val="20"/>
              </w:rPr>
              <w:t>.</w:t>
            </w:r>
          </w:p>
        </w:tc>
        <w:tc>
          <w:tcPr>
            <w:tcW w:w="708" w:type="dxa"/>
          </w:tcPr>
          <w:p w14:paraId="5AFA2AF1"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4A4E3A97"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2E57E5A2" w14:textId="77777777" w:rsidTr="007E13FF">
        <w:tc>
          <w:tcPr>
            <w:tcW w:w="8359" w:type="dxa"/>
          </w:tcPr>
          <w:p w14:paraId="17A10EA5" w14:textId="77777777" w:rsidR="00CF0EF1" w:rsidRPr="00E77E2E" w:rsidRDefault="00CF0EF1" w:rsidP="00CF0EF1">
            <w:pPr>
              <w:pStyle w:val="Text1"/>
              <w:numPr>
                <w:ilvl w:val="0"/>
                <w:numId w:val="48"/>
              </w:numPr>
              <w:spacing w:before="40" w:after="40"/>
              <w:ind w:left="0" w:firstLine="0"/>
              <w:rPr>
                <w:rFonts w:ascii="Arial" w:hAnsi="Arial"/>
                <w:b/>
                <w:color w:val="000000"/>
                <w:sz w:val="20"/>
                <w:szCs w:val="20"/>
              </w:rPr>
            </w:pPr>
            <w:r w:rsidRPr="00E77E2E">
              <w:rPr>
                <w:rFonts w:ascii="Arial" w:hAnsi="Arial"/>
                <w:b/>
                <w:color w:val="000000"/>
                <w:sz w:val="20"/>
                <w:szCs w:val="20"/>
              </w:rPr>
              <w:t xml:space="preserve"> Early termination, damages or other comparable sanctions  </w:t>
            </w:r>
          </w:p>
          <w:p w14:paraId="18BB7DCD"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shown significant or persistent deficiencies in the performance of a substantive requirement under a prior contract</w:t>
            </w:r>
            <w:r>
              <w:rPr>
                <w:rFonts w:ascii="Arial" w:hAnsi="Arial"/>
                <w:color w:val="000000"/>
                <w:sz w:val="20"/>
                <w:szCs w:val="20"/>
              </w:rPr>
              <w:t xml:space="preserve"> with a public authority or an international organisation (including the European Commission and the EIB)</w:t>
            </w:r>
            <w:r w:rsidRPr="00E77E2E">
              <w:rPr>
                <w:rFonts w:ascii="Arial" w:hAnsi="Arial"/>
                <w:color w:val="000000"/>
                <w:sz w:val="20"/>
                <w:szCs w:val="20"/>
              </w:rPr>
              <w:t>,</w:t>
            </w:r>
            <w:r>
              <w:rPr>
                <w:rFonts w:ascii="Arial" w:hAnsi="Arial"/>
                <w:color w:val="000000"/>
                <w:sz w:val="20"/>
                <w:szCs w:val="20"/>
              </w:rPr>
              <w:t xml:space="preserve"> </w:t>
            </w:r>
            <w:r w:rsidRPr="00E77E2E">
              <w:rPr>
                <w:rFonts w:ascii="Arial" w:hAnsi="Arial"/>
                <w:color w:val="000000"/>
                <w:sz w:val="20"/>
                <w:szCs w:val="20"/>
              </w:rPr>
              <w:t xml:space="preserve"> which led to early termination of that prior contract, damages or other comparable sanctions? </w:t>
            </w:r>
          </w:p>
        </w:tc>
        <w:tc>
          <w:tcPr>
            <w:tcW w:w="708" w:type="dxa"/>
          </w:tcPr>
          <w:p w14:paraId="6BD5DB3D"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0648B517"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5577B3B" w14:textId="77777777" w:rsidTr="007E13FF">
        <w:tc>
          <w:tcPr>
            <w:tcW w:w="8359" w:type="dxa"/>
          </w:tcPr>
          <w:p w14:paraId="7D114D1E" w14:textId="77777777" w:rsidR="00CF0EF1" w:rsidRPr="00E77E2E" w:rsidRDefault="00CF0EF1" w:rsidP="00CF0EF1">
            <w:pPr>
              <w:pStyle w:val="Text1"/>
              <w:numPr>
                <w:ilvl w:val="0"/>
                <w:numId w:val="48"/>
              </w:numPr>
              <w:spacing w:before="40" w:after="40"/>
              <w:ind w:left="0" w:firstLine="0"/>
              <w:rPr>
                <w:rFonts w:ascii="Arial" w:hAnsi="Arial"/>
                <w:b/>
                <w:color w:val="000000"/>
                <w:sz w:val="20"/>
                <w:szCs w:val="20"/>
              </w:rPr>
            </w:pPr>
            <w:r w:rsidRPr="00E77E2E">
              <w:rPr>
                <w:rFonts w:ascii="Arial" w:hAnsi="Arial"/>
                <w:b/>
                <w:color w:val="000000"/>
                <w:sz w:val="20"/>
                <w:szCs w:val="20"/>
              </w:rPr>
              <w:t xml:space="preserve"> Serious misrepresentation   </w:t>
            </w:r>
          </w:p>
          <w:p w14:paraId="1BC86CDD"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 under prior public procurement or grant award procedures</w:t>
            </w:r>
            <w:r w:rsidRPr="00E77E2E">
              <w:rPr>
                <w:rFonts w:ascii="Arial" w:hAnsi="Arial"/>
                <w:color w:val="000000"/>
                <w:sz w:val="20"/>
                <w:szCs w:val="20"/>
              </w:rPr>
              <w:t>:</w:t>
            </w:r>
          </w:p>
          <w:p w14:paraId="73052297" w14:textId="77777777" w:rsidR="00CF0EF1" w:rsidRPr="00E77E2E" w:rsidRDefault="00CF0EF1" w:rsidP="00CF0EF1">
            <w:pPr>
              <w:pStyle w:val="Text1"/>
              <w:numPr>
                <w:ilvl w:val="0"/>
                <w:numId w:val="49"/>
              </w:numPr>
              <w:spacing w:before="40" w:after="40"/>
              <w:ind w:left="594"/>
              <w:rPr>
                <w:rFonts w:ascii="Arial" w:hAnsi="Arial"/>
                <w:color w:val="000000"/>
                <w:sz w:val="20"/>
                <w:szCs w:val="20"/>
              </w:rPr>
            </w:pPr>
            <w:r w:rsidRPr="00E77E2E">
              <w:rPr>
                <w:rFonts w:ascii="Arial" w:hAnsi="Arial"/>
                <w:color w:val="000000"/>
                <w:sz w:val="20"/>
                <w:szCs w:val="20"/>
              </w:rPr>
              <w:t>been guilty of serious misrepresentation in supplying the information required for the verification of the absence of grounds for exclusion or the fulfilment of the selection criteria,</w:t>
            </w:r>
          </w:p>
          <w:p w14:paraId="270CDF90" w14:textId="77777777" w:rsidR="00CF0EF1" w:rsidRPr="00E77E2E" w:rsidRDefault="00CF0EF1" w:rsidP="00CF0EF1">
            <w:pPr>
              <w:pStyle w:val="Text1"/>
              <w:numPr>
                <w:ilvl w:val="0"/>
                <w:numId w:val="49"/>
              </w:numPr>
              <w:spacing w:before="40" w:after="40"/>
              <w:ind w:left="594"/>
              <w:rPr>
                <w:rFonts w:ascii="Arial" w:hAnsi="Arial"/>
                <w:color w:val="000000"/>
                <w:sz w:val="20"/>
                <w:szCs w:val="20"/>
              </w:rPr>
            </w:pPr>
            <w:r w:rsidRPr="00E77E2E">
              <w:rPr>
                <w:rFonts w:ascii="Arial" w:hAnsi="Arial"/>
                <w:color w:val="000000"/>
                <w:sz w:val="20"/>
                <w:szCs w:val="20"/>
              </w:rPr>
              <w:t>withheld such information, or</w:t>
            </w:r>
          </w:p>
          <w:p w14:paraId="33E94F96" w14:textId="77777777" w:rsidR="00CF0EF1" w:rsidRDefault="00CF0EF1" w:rsidP="007E13FF">
            <w:pPr>
              <w:pStyle w:val="Text1"/>
              <w:spacing w:before="40" w:after="40"/>
              <w:ind w:left="234"/>
              <w:rPr>
                <w:rFonts w:ascii="Arial" w:hAnsi="Arial"/>
                <w:color w:val="000000"/>
                <w:sz w:val="20"/>
                <w:szCs w:val="20"/>
              </w:rPr>
            </w:pPr>
            <w:r w:rsidRPr="00E77E2E">
              <w:rPr>
                <w:rFonts w:ascii="Arial" w:hAnsi="Arial"/>
                <w:color w:val="000000"/>
                <w:sz w:val="20"/>
                <w:szCs w:val="20"/>
              </w:rPr>
              <w:t xml:space="preserve">is </w:t>
            </w:r>
            <w:r>
              <w:rPr>
                <w:rFonts w:ascii="Arial" w:hAnsi="Arial"/>
                <w:color w:val="000000"/>
                <w:sz w:val="20"/>
                <w:szCs w:val="20"/>
              </w:rPr>
              <w:t xml:space="preserve">the applicant </w:t>
            </w:r>
            <w:r w:rsidRPr="00E77E2E">
              <w:rPr>
                <w:rFonts w:ascii="Arial" w:hAnsi="Arial"/>
                <w:color w:val="000000"/>
                <w:sz w:val="20"/>
                <w:szCs w:val="20"/>
              </w:rPr>
              <w:t xml:space="preserve">not able to submit the supporting documents required pursuant to section IV of this declaration? </w:t>
            </w:r>
          </w:p>
          <w:p w14:paraId="189EF0C8" w14:textId="77777777" w:rsidR="00CF0EF1" w:rsidRPr="00E77E2E" w:rsidRDefault="00CF0EF1" w:rsidP="007E13FF">
            <w:pPr>
              <w:pStyle w:val="Text1"/>
              <w:spacing w:before="40" w:after="40"/>
              <w:rPr>
                <w:rFonts w:ascii="Arial" w:hAnsi="Arial"/>
                <w:color w:val="000000"/>
                <w:sz w:val="20"/>
                <w:szCs w:val="20"/>
              </w:rPr>
            </w:pPr>
            <w:r w:rsidRPr="00E77E2E">
              <w:rPr>
                <w:rFonts w:ascii="Arial" w:hAnsi="Arial"/>
                <w:color w:val="000000"/>
                <w:sz w:val="20"/>
                <w:szCs w:val="20"/>
              </w:rPr>
              <w:t xml:space="preserve">If so, please provide brief </w:t>
            </w:r>
            <w:r>
              <w:rPr>
                <w:rFonts w:ascii="Arial" w:hAnsi="Arial"/>
                <w:color w:val="000000"/>
                <w:sz w:val="20"/>
                <w:szCs w:val="20"/>
              </w:rPr>
              <w:t>explanation</w:t>
            </w:r>
            <w:r w:rsidRPr="00E77E2E">
              <w:rPr>
                <w:rFonts w:ascii="Arial" w:hAnsi="Arial"/>
                <w:color w:val="000000"/>
                <w:sz w:val="20"/>
                <w:szCs w:val="20"/>
              </w:rPr>
              <w:t>: ______________________</w:t>
            </w:r>
          </w:p>
        </w:tc>
        <w:tc>
          <w:tcPr>
            <w:tcW w:w="708" w:type="dxa"/>
          </w:tcPr>
          <w:p w14:paraId="2487E07B"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0BBB8E87"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8D751A0" w14:textId="77777777" w:rsidTr="007E13FF">
        <w:trPr>
          <w:trHeight w:val="1299"/>
        </w:trPr>
        <w:tc>
          <w:tcPr>
            <w:tcW w:w="8359" w:type="dxa"/>
          </w:tcPr>
          <w:p w14:paraId="781F4406" w14:textId="77777777" w:rsidR="00CF0EF1" w:rsidRPr="00E77E2E" w:rsidRDefault="00CF0EF1" w:rsidP="00CF0EF1">
            <w:pPr>
              <w:pStyle w:val="Text1"/>
              <w:numPr>
                <w:ilvl w:val="0"/>
                <w:numId w:val="48"/>
              </w:numPr>
              <w:spacing w:before="40" w:after="40"/>
              <w:ind w:left="0" w:firstLine="0"/>
              <w:rPr>
                <w:rFonts w:ascii="Arial" w:hAnsi="Arial"/>
                <w:b/>
                <w:color w:val="000000"/>
                <w:sz w:val="20"/>
                <w:szCs w:val="20"/>
              </w:rPr>
            </w:pPr>
            <w:r w:rsidRPr="00E77E2E">
              <w:rPr>
                <w:rFonts w:ascii="Arial" w:hAnsi="Arial"/>
                <w:b/>
                <w:color w:val="000000"/>
                <w:sz w:val="20"/>
                <w:szCs w:val="20"/>
              </w:rPr>
              <w:t>Undue Influence</w:t>
            </w:r>
          </w:p>
          <w:p w14:paraId="62817FDB" w14:textId="77777777" w:rsidR="00CF0EF1" w:rsidRPr="00E77E2E" w:rsidRDefault="00CF0EF1" w:rsidP="007E13FF">
            <w:pPr>
              <w:pStyle w:val="Text1"/>
              <w:spacing w:before="40" w:after="40"/>
              <w:ind w:left="0"/>
              <w:rPr>
                <w:rFonts w:ascii="Arial" w:hAnsi="Arial"/>
                <w:b/>
                <w:color w:val="000000"/>
                <w:sz w:val="20"/>
                <w:szCs w:val="20"/>
              </w:rPr>
            </w:pPr>
            <w:r w:rsidRPr="00E77E2E">
              <w:rPr>
                <w:rFonts w:ascii="Arial" w:hAnsi="Arial"/>
                <w:color w:val="000000"/>
                <w:sz w:val="20"/>
                <w:szCs w:val="20"/>
              </w:rPr>
              <w:t xml:space="preserve">Has the </w:t>
            </w:r>
            <w:r>
              <w:rPr>
                <w:rFonts w:ascii="Arial" w:hAnsi="Arial"/>
                <w:color w:val="000000"/>
                <w:sz w:val="20"/>
                <w:szCs w:val="20"/>
              </w:rPr>
              <w:t>applicant</w:t>
            </w:r>
            <w:r w:rsidRPr="00E77E2E">
              <w:rPr>
                <w:rFonts w:ascii="Arial" w:hAnsi="Arial"/>
                <w:color w:val="000000"/>
                <w:sz w:val="20"/>
                <w:szCs w:val="20"/>
              </w:rPr>
              <w:t xml:space="preserve"> undertaken to unduly influence the decision-making process of the </w:t>
            </w:r>
            <w:r>
              <w:rPr>
                <w:rFonts w:ascii="Arial" w:hAnsi="Arial"/>
                <w:color w:val="000000"/>
                <w:sz w:val="20"/>
                <w:szCs w:val="20"/>
              </w:rPr>
              <w:t>EIB</w:t>
            </w:r>
            <w:r w:rsidRPr="00E77E2E">
              <w:rPr>
                <w:rFonts w:ascii="Arial" w:hAnsi="Arial"/>
                <w:color w:val="000000"/>
                <w:sz w:val="20"/>
                <w:szCs w:val="20"/>
              </w:rPr>
              <w:t xml:space="preserve">, to obtain confidential information that may confer upon it undue advantages in the </w:t>
            </w:r>
            <w:r>
              <w:rPr>
                <w:rFonts w:ascii="Arial" w:hAnsi="Arial"/>
                <w:color w:val="000000"/>
                <w:sz w:val="20"/>
                <w:szCs w:val="20"/>
              </w:rPr>
              <w:t>grant award</w:t>
            </w:r>
            <w:r w:rsidRPr="00E77E2E">
              <w:rPr>
                <w:rFonts w:ascii="Arial" w:hAnsi="Arial"/>
                <w:color w:val="000000"/>
                <w:sz w:val="20"/>
                <w:szCs w:val="20"/>
              </w:rPr>
              <w:t xml:space="preserve"> procedure or to negligently provide misleading information that may have a material influence on decisions concerning exclusion, selection or award? </w:t>
            </w:r>
          </w:p>
        </w:tc>
        <w:tc>
          <w:tcPr>
            <w:tcW w:w="708" w:type="dxa"/>
          </w:tcPr>
          <w:p w14:paraId="1D12E122"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78539064"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768F0C16" w14:textId="77777777" w:rsidTr="007E13FF">
        <w:trPr>
          <w:trHeight w:val="394"/>
        </w:trPr>
        <w:tc>
          <w:tcPr>
            <w:tcW w:w="9776" w:type="dxa"/>
            <w:gridSpan w:val="3"/>
          </w:tcPr>
          <w:p w14:paraId="3763465C" w14:textId="77777777" w:rsidR="00CF0EF1" w:rsidRPr="00E77E2E" w:rsidRDefault="00CF0EF1" w:rsidP="00CF0EF1">
            <w:pPr>
              <w:pStyle w:val="ListParagraph"/>
              <w:numPr>
                <w:ilvl w:val="0"/>
                <w:numId w:val="44"/>
              </w:numPr>
              <w:spacing w:before="120" w:after="120" w:line="240" w:lineRule="auto"/>
              <w:ind w:hanging="502"/>
              <w:contextualSpacing w:val="0"/>
              <w:rPr>
                <w:b/>
                <w:highlight w:val="lightGray"/>
              </w:rPr>
            </w:pPr>
            <w:r w:rsidRPr="00E77E2E">
              <w:rPr>
                <w:b/>
                <w:highlight w:val="lightGray"/>
              </w:rPr>
              <w:t>Other Grounds</w:t>
            </w:r>
          </w:p>
        </w:tc>
      </w:tr>
      <w:tr w:rsidR="00CF0EF1" w:rsidRPr="00E77E2E" w14:paraId="371CACCC" w14:textId="77777777" w:rsidTr="007E13FF">
        <w:trPr>
          <w:trHeight w:val="1201"/>
        </w:trPr>
        <w:tc>
          <w:tcPr>
            <w:tcW w:w="8359" w:type="dxa"/>
          </w:tcPr>
          <w:p w14:paraId="68CFB1EF" w14:textId="77777777" w:rsidR="00CF0EF1" w:rsidRPr="00E77E2E" w:rsidRDefault="00CF0EF1" w:rsidP="00CF0EF1">
            <w:pPr>
              <w:pStyle w:val="Text1"/>
              <w:numPr>
                <w:ilvl w:val="0"/>
                <w:numId w:val="51"/>
              </w:numPr>
              <w:spacing w:before="40" w:after="40"/>
              <w:ind w:left="589" w:hanging="567"/>
              <w:rPr>
                <w:rFonts w:ascii="Arial" w:hAnsi="Arial"/>
                <w:b/>
                <w:color w:val="000000"/>
                <w:sz w:val="20"/>
                <w:szCs w:val="20"/>
              </w:rPr>
            </w:pPr>
            <w:r w:rsidRPr="00E77E2E">
              <w:rPr>
                <w:rFonts w:ascii="Arial" w:hAnsi="Arial"/>
                <w:b/>
                <w:color w:val="000000"/>
                <w:sz w:val="20"/>
                <w:szCs w:val="20"/>
              </w:rPr>
              <w:t xml:space="preserve"> EIB Exclusion Policy</w:t>
            </w:r>
          </w:p>
          <w:p w14:paraId="02EA071A"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 xml:space="preserve">Is the </w:t>
            </w:r>
            <w:r>
              <w:rPr>
                <w:rFonts w:ascii="Arial" w:hAnsi="Arial"/>
                <w:color w:val="000000"/>
                <w:sz w:val="20"/>
                <w:szCs w:val="20"/>
              </w:rPr>
              <w:t>applicant</w:t>
            </w:r>
            <w:r w:rsidRPr="00E77E2E">
              <w:rPr>
                <w:rFonts w:ascii="Arial" w:hAnsi="Arial"/>
                <w:color w:val="000000"/>
                <w:sz w:val="20"/>
                <w:szCs w:val="20"/>
              </w:rPr>
              <w:t xml:space="preserve"> the subject of a current Exclusion Decision issued by the EIB which makes them ineligible for the award of contracts by the EIB?  </w:t>
            </w:r>
          </w:p>
          <w:p w14:paraId="671F2BC9" w14:textId="77777777" w:rsidR="00CF0EF1" w:rsidRPr="00E77E2E" w:rsidRDefault="00CF0EF1" w:rsidP="007E13FF">
            <w:pPr>
              <w:pStyle w:val="Text1"/>
              <w:spacing w:before="40" w:after="40"/>
              <w:ind w:left="0"/>
              <w:rPr>
                <w:rFonts w:ascii="Arial" w:hAnsi="Arial"/>
                <w:color w:val="000000"/>
                <w:sz w:val="20"/>
                <w:szCs w:val="20"/>
              </w:rPr>
            </w:pPr>
            <w:r w:rsidRPr="00E77E2E">
              <w:rPr>
                <w:rFonts w:ascii="Arial" w:hAnsi="Arial"/>
                <w:color w:val="000000"/>
                <w:sz w:val="20"/>
                <w:szCs w:val="20"/>
              </w:rPr>
              <w:t>If so, please provide brief description: ______________________</w:t>
            </w:r>
          </w:p>
        </w:tc>
        <w:tc>
          <w:tcPr>
            <w:tcW w:w="708" w:type="dxa"/>
          </w:tcPr>
          <w:p w14:paraId="31DFB8D5"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c>
          <w:tcPr>
            <w:tcW w:w="709" w:type="dxa"/>
          </w:tcPr>
          <w:p w14:paraId="6EC282B1" w14:textId="77777777" w:rsidR="00CF0EF1" w:rsidRPr="00E77E2E" w:rsidRDefault="00CF0EF1" w:rsidP="007E13FF">
            <w:pPr>
              <w:spacing w:before="240" w:after="120"/>
              <w:rPr>
                <w:rFonts w:ascii="Arial" w:hAnsi="Arial"/>
                <w:sz w:val="20"/>
                <w:szCs w:val="20"/>
              </w:rPr>
            </w:pPr>
            <w:r w:rsidRPr="00E77E2E">
              <w:rPr>
                <w:rFonts w:ascii="Arial" w:hAnsi="Arial"/>
                <w:sz w:val="20"/>
                <w:szCs w:val="20"/>
              </w:rPr>
              <w:fldChar w:fldCharType="begin">
                <w:ffData>
                  <w:name w:val="Check1"/>
                  <w:enabled/>
                  <w:calcOnExit w:val="0"/>
                  <w:checkBox>
                    <w:sizeAuto/>
                    <w:default w:val="0"/>
                  </w:checkBox>
                </w:ffData>
              </w:fldChar>
            </w:r>
            <w:r w:rsidRPr="00E77E2E">
              <w:rPr>
                <w:rFonts w:ascii="Arial" w:hAnsi="Arial"/>
                <w:sz w:val="20"/>
                <w:szCs w:val="20"/>
              </w:rPr>
              <w:instrText xml:space="preserve"> FORMCHECKBOX </w:instrText>
            </w:r>
            <w:r w:rsidRPr="00E77E2E">
              <w:rPr>
                <w:rFonts w:ascii="Arial" w:hAnsi="Arial"/>
                <w:sz w:val="20"/>
                <w:szCs w:val="20"/>
              </w:rPr>
            </w:r>
            <w:r w:rsidRPr="00E77E2E">
              <w:rPr>
                <w:rFonts w:ascii="Arial" w:hAnsi="Arial"/>
                <w:sz w:val="20"/>
                <w:szCs w:val="20"/>
              </w:rPr>
              <w:fldChar w:fldCharType="separate"/>
            </w:r>
            <w:r w:rsidRPr="00E77E2E">
              <w:rPr>
                <w:rFonts w:ascii="Arial" w:hAnsi="Arial"/>
                <w:sz w:val="20"/>
                <w:szCs w:val="20"/>
              </w:rPr>
              <w:fldChar w:fldCharType="end"/>
            </w:r>
          </w:p>
        </w:tc>
      </w:tr>
      <w:tr w:rsidR="00CF0EF1" w:rsidRPr="00E77E2E" w14:paraId="37F82C0A" w14:textId="77777777" w:rsidTr="007E13FF">
        <w:trPr>
          <w:trHeight w:val="416"/>
        </w:trPr>
        <w:tc>
          <w:tcPr>
            <w:tcW w:w="8359" w:type="dxa"/>
          </w:tcPr>
          <w:p w14:paraId="621DE88C" w14:textId="77777777" w:rsidR="00CF0EF1" w:rsidRPr="00716109" w:rsidRDefault="00CF0EF1" w:rsidP="00CF0EF1">
            <w:pPr>
              <w:pStyle w:val="Text1"/>
              <w:numPr>
                <w:ilvl w:val="0"/>
                <w:numId w:val="51"/>
              </w:numPr>
              <w:spacing w:before="40" w:after="40"/>
              <w:ind w:left="589" w:hanging="567"/>
              <w:rPr>
                <w:rFonts w:ascii="Arial" w:hAnsi="Arial"/>
                <w:b/>
                <w:bCs/>
                <w:color w:val="000000"/>
                <w:sz w:val="20"/>
                <w:szCs w:val="20"/>
              </w:rPr>
            </w:pPr>
            <w:r w:rsidRPr="00716109">
              <w:rPr>
                <w:rFonts w:ascii="Arial" w:hAnsi="Arial"/>
                <w:b/>
                <w:bCs/>
                <w:color w:val="000000"/>
                <w:sz w:val="20"/>
                <w:szCs w:val="20"/>
              </w:rPr>
              <w:t>Sanctions</w:t>
            </w:r>
          </w:p>
          <w:p w14:paraId="306F25EA" w14:textId="77777777" w:rsidR="00CF0EF1" w:rsidRPr="00E77E2E" w:rsidRDefault="00CF0EF1" w:rsidP="007E13FF">
            <w:pPr>
              <w:pStyle w:val="Text1"/>
              <w:spacing w:before="40" w:after="40"/>
              <w:ind w:left="22"/>
              <w:rPr>
                <w:rFonts w:ascii="Arial" w:hAnsi="Arial"/>
                <w:color w:val="000000"/>
                <w:sz w:val="20"/>
                <w:szCs w:val="20"/>
              </w:rPr>
            </w:pPr>
            <w:r w:rsidRPr="00E77E2E">
              <w:rPr>
                <w:rFonts w:ascii="Arial" w:hAnsi="Arial"/>
                <w:color w:val="000000"/>
                <w:sz w:val="20"/>
                <w:szCs w:val="20"/>
              </w:rPr>
              <w:t xml:space="preserve">Is the </w:t>
            </w:r>
            <w:r>
              <w:rPr>
                <w:rFonts w:ascii="Arial" w:hAnsi="Arial"/>
                <w:color w:val="000000"/>
                <w:sz w:val="20"/>
                <w:szCs w:val="20"/>
              </w:rPr>
              <w:t>applicant</w:t>
            </w:r>
            <w:r w:rsidRPr="00E77E2E">
              <w:rPr>
                <w:rFonts w:ascii="Arial" w:hAnsi="Arial"/>
                <w:color w:val="000000"/>
                <w:sz w:val="20"/>
                <w:szCs w:val="20"/>
              </w:rPr>
              <w:t xml:space="preserve"> itself, or any person who </w:t>
            </w:r>
            <w:r>
              <w:rPr>
                <w:rFonts w:ascii="Arial" w:hAnsi="Arial"/>
                <w:color w:val="000000"/>
                <w:sz w:val="20"/>
                <w:szCs w:val="20"/>
              </w:rPr>
              <w:t xml:space="preserve">(i) </w:t>
            </w:r>
            <w:r w:rsidRPr="00E77E2E">
              <w:rPr>
                <w:rFonts w:ascii="Arial" w:hAnsi="Arial"/>
                <w:color w:val="000000"/>
                <w:sz w:val="20"/>
                <w:szCs w:val="20"/>
              </w:rPr>
              <w:t xml:space="preserve">is a member of its administrative, management or supervisory body or </w:t>
            </w:r>
            <w:r>
              <w:rPr>
                <w:rFonts w:ascii="Arial" w:hAnsi="Arial"/>
                <w:color w:val="000000"/>
                <w:sz w:val="20"/>
                <w:szCs w:val="20"/>
              </w:rPr>
              <w:t xml:space="preserve">(ii) </w:t>
            </w:r>
            <w:r w:rsidRPr="00E77E2E">
              <w:rPr>
                <w:rFonts w:ascii="Arial" w:hAnsi="Arial"/>
                <w:color w:val="000000"/>
                <w:sz w:val="20"/>
                <w:szCs w:val="20"/>
              </w:rPr>
              <w:t xml:space="preserve"> has powers of representation, decision or control in relation to it, the target of a sanction or restrictive measure</w:t>
            </w:r>
            <w:r w:rsidRPr="00E77E2E">
              <w:rPr>
                <w:rFonts w:ascii="Arial" w:hAnsi="Arial"/>
                <w:color w:val="000000"/>
                <w:sz w:val="20"/>
                <w:szCs w:val="20"/>
                <w:vertAlign w:val="superscript"/>
              </w:rPr>
              <w:footnoteReference w:id="2"/>
            </w:r>
            <w:r w:rsidRPr="00E77E2E">
              <w:rPr>
                <w:rFonts w:ascii="Arial" w:hAnsi="Arial"/>
                <w:color w:val="000000"/>
                <w:sz w:val="16"/>
                <w:szCs w:val="16"/>
                <w:vertAlign w:val="superscript"/>
              </w:rPr>
              <w:t xml:space="preserve"> </w:t>
            </w:r>
            <w:r w:rsidRPr="00E77E2E">
              <w:rPr>
                <w:rFonts w:ascii="Arial" w:hAnsi="Arial"/>
                <w:color w:val="000000"/>
                <w:sz w:val="20"/>
                <w:szCs w:val="20"/>
              </w:rPr>
              <w:t>enacted, implemented, imposed, administered or enforced by:</w:t>
            </w:r>
          </w:p>
        </w:tc>
        <w:tc>
          <w:tcPr>
            <w:tcW w:w="708" w:type="dxa"/>
          </w:tcPr>
          <w:p w14:paraId="330E60CB" w14:textId="77777777" w:rsidR="00CF0EF1" w:rsidRPr="00E77E2E" w:rsidRDefault="00CF0EF1" w:rsidP="007E13FF">
            <w:pPr>
              <w:spacing w:before="240" w:after="120"/>
              <w:rPr>
                <w:rFonts w:ascii="Arial" w:hAnsi="Arial"/>
                <w:sz w:val="20"/>
                <w:szCs w:val="20"/>
              </w:rPr>
            </w:pPr>
          </w:p>
        </w:tc>
        <w:tc>
          <w:tcPr>
            <w:tcW w:w="709" w:type="dxa"/>
          </w:tcPr>
          <w:p w14:paraId="49A41CF8" w14:textId="77777777" w:rsidR="00CF0EF1" w:rsidRPr="00E77E2E" w:rsidRDefault="00CF0EF1" w:rsidP="007E13FF">
            <w:pPr>
              <w:spacing w:before="240" w:after="120"/>
              <w:rPr>
                <w:rFonts w:ascii="Arial" w:hAnsi="Arial"/>
                <w:sz w:val="20"/>
                <w:szCs w:val="20"/>
              </w:rPr>
            </w:pPr>
          </w:p>
        </w:tc>
      </w:tr>
      <w:tr w:rsidR="00CF0EF1" w:rsidRPr="00E77E2E" w14:paraId="31F0DAA2" w14:textId="77777777" w:rsidTr="007E13FF">
        <w:trPr>
          <w:trHeight w:val="416"/>
        </w:trPr>
        <w:tc>
          <w:tcPr>
            <w:tcW w:w="8359" w:type="dxa"/>
          </w:tcPr>
          <w:p w14:paraId="46BE3C39" w14:textId="77777777" w:rsidR="00CF0EF1" w:rsidRPr="00E77E2E" w:rsidRDefault="00CF0EF1" w:rsidP="00CF0EF1">
            <w:pPr>
              <w:pStyle w:val="Text1"/>
              <w:numPr>
                <w:ilvl w:val="0"/>
                <w:numId w:val="55"/>
              </w:numPr>
              <w:spacing w:before="40" w:after="40"/>
              <w:rPr>
                <w:rFonts w:ascii="Arial" w:hAnsi="Arial"/>
                <w:color w:val="000000"/>
                <w:sz w:val="20"/>
                <w:szCs w:val="20"/>
              </w:rPr>
            </w:pPr>
            <w:r w:rsidRPr="00E77E2E">
              <w:rPr>
                <w:rFonts w:ascii="Arial" w:hAnsi="Arial"/>
                <w:color w:val="000000"/>
                <w:sz w:val="20"/>
                <w:szCs w:val="20"/>
              </w:rPr>
              <w:lastRenderedPageBreak/>
              <w:t>the European Union;</w:t>
            </w:r>
            <w:r w:rsidRPr="00E77E2E">
              <w:rPr>
                <w:rStyle w:val="FootnoteReference"/>
                <w:rFonts w:ascii="Arial Bold" w:eastAsiaTheme="majorEastAsia" w:hAnsi="Arial Bold" w:cs="Arial"/>
                <w:sz w:val="20"/>
                <w:szCs w:val="20"/>
              </w:rPr>
              <w:footnoteReference w:id="3"/>
            </w:r>
            <w:r w:rsidRPr="00E77E2E">
              <w:rPr>
                <w:rFonts w:ascii="Arial" w:hAnsi="Arial"/>
                <w:color w:val="000000"/>
                <w:sz w:val="20"/>
                <w:szCs w:val="20"/>
              </w:rPr>
              <w:t xml:space="preserve"> </w:t>
            </w:r>
          </w:p>
        </w:tc>
        <w:tc>
          <w:tcPr>
            <w:tcW w:w="708" w:type="dxa"/>
          </w:tcPr>
          <w:p w14:paraId="0B192037" w14:textId="77777777" w:rsidR="00CF0EF1" w:rsidRPr="00E77E2E" w:rsidRDefault="00CF0EF1" w:rsidP="007E13FF">
            <w:pPr>
              <w:spacing w:before="40" w:after="40"/>
              <w:rPr>
                <w:rFonts w:ascii="Arial" w:hAnsi="Arial"/>
                <w:sz w:val="20"/>
                <w:szCs w:val="20"/>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c>
          <w:tcPr>
            <w:tcW w:w="709" w:type="dxa"/>
          </w:tcPr>
          <w:p w14:paraId="5DF598B9" w14:textId="77777777" w:rsidR="00CF0EF1" w:rsidRPr="00E77E2E" w:rsidRDefault="00CF0EF1" w:rsidP="007E13FF">
            <w:pPr>
              <w:spacing w:before="40" w:after="4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r>
      <w:tr w:rsidR="00CF0EF1" w:rsidRPr="00E77E2E" w14:paraId="31CAF209" w14:textId="77777777" w:rsidTr="007E13FF">
        <w:trPr>
          <w:trHeight w:val="422"/>
        </w:trPr>
        <w:tc>
          <w:tcPr>
            <w:tcW w:w="8359" w:type="dxa"/>
          </w:tcPr>
          <w:p w14:paraId="00004223" w14:textId="77777777" w:rsidR="00CF0EF1" w:rsidRPr="00E77E2E" w:rsidRDefault="00CF0EF1" w:rsidP="00CF0EF1">
            <w:pPr>
              <w:pStyle w:val="Text1"/>
              <w:numPr>
                <w:ilvl w:val="0"/>
                <w:numId w:val="55"/>
              </w:numPr>
              <w:spacing w:before="40" w:after="40"/>
              <w:rPr>
                <w:rFonts w:ascii="Arial" w:hAnsi="Arial"/>
                <w:color w:val="000000"/>
                <w:sz w:val="20"/>
                <w:szCs w:val="20"/>
              </w:rPr>
            </w:pPr>
            <w:r w:rsidRPr="00E77E2E">
              <w:rPr>
                <w:rFonts w:ascii="Arial" w:hAnsi="Arial"/>
                <w:color w:val="000000"/>
                <w:sz w:val="20"/>
                <w:szCs w:val="20"/>
              </w:rPr>
              <w:t>the United Nations;</w:t>
            </w:r>
            <w:r w:rsidRPr="00E77E2E">
              <w:rPr>
                <w:rStyle w:val="FootnoteReference"/>
                <w:rFonts w:ascii="Arial" w:eastAsiaTheme="majorEastAsia" w:hAnsi="Arial"/>
                <w:color w:val="000000"/>
                <w:sz w:val="20"/>
                <w:szCs w:val="20"/>
              </w:rPr>
              <w:footnoteReference w:id="4"/>
            </w:r>
          </w:p>
        </w:tc>
        <w:tc>
          <w:tcPr>
            <w:tcW w:w="708" w:type="dxa"/>
          </w:tcPr>
          <w:p w14:paraId="24F5DE8E" w14:textId="77777777" w:rsidR="00CF0EF1" w:rsidRPr="00E77E2E" w:rsidRDefault="00CF0EF1" w:rsidP="007E13FF">
            <w:pPr>
              <w:spacing w:before="40" w:after="4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c>
          <w:tcPr>
            <w:tcW w:w="709" w:type="dxa"/>
          </w:tcPr>
          <w:p w14:paraId="0767BD04" w14:textId="77777777" w:rsidR="00CF0EF1" w:rsidRPr="00E77E2E" w:rsidRDefault="00CF0EF1" w:rsidP="007E13FF">
            <w:pPr>
              <w:spacing w:before="40" w:after="4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r>
      <w:tr w:rsidR="00CF0EF1" w:rsidRPr="00E77E2E" w14:paraId="1C0E18D2" w14:textId="77777777" w:rsidTr="007E13FF">
        <w:trPr>
          <w:trHeight w:val="413"/>
        </w:trPr>
        <w:tc>
          <w:tcPr>
            <w:tcW w:w="8359" w:type="dxa"/>
          </w:tcPr>
          <w:p w14:paraId="51B403DB" w14:textId="77777777" w:rsidR="00CF0EF1" w:rsidRPr="00E77E2E" w:rsidRDefault="00CF0EF1" w:rsidP="00CF0EF1">
            <w:pPr>
              <w:pStyle w:val="Text1"/>
              <w:numPr>
                <w:ilvl w:val="0"/>
                <w:numId w:val="55"/>
              </w:numPr>
              <w:spacing w:before="40" w:after="40"/>
              <w:ind w:left="1077"/>
              <w:rPr>
                <w:rFonts w:ascii="Arial" w:hAnsi="Arial"/>
                <w:color w:val="000000"/>
                <w:sz w:val="20"/>
                <w:szCs w:val="20"/>
              </w:rPr>
            </w:pPr>
            <w:r w:rsidRPr="00E77E2E">
              <w:rPr>
                <w:rFonts w:ascii="Arial" w:hAnsi="Arial"/>
                <w:color w:val="000000"/>
                <w:sz w:val="20"/>
                <w:szCs w:val="20"/>
              </w:rPr>
              <w:t>the United States of America;</w:t>
            </w:r>
            <w:r w:rsidRPr="00E77E2E">
              <w:rPr>
                <w:rStyle w:val="FootnoteReference"/>
                <w:rFonts w:ascii="Arial" w:eastAsiaTheme="majorEastAsia" w:hAnsi="Arial"/>
                <w:color w:val="000000"/>
                <w:sz w:val="20"/>
                <w:szCs w:val="20"/>
              </w:rPr>
              <w:footnoteReference w:id="5"/>
            </w:r>
            <w:r w:rsidRPr="00E77E2E">
              <w:rPr>
                <w:rFonts w:ascii="Arial" w:hAnsi="Arial"/>
                <w:color w:val="000000"/>
                <w:sz w:val="20"/>
                <w:szCs w:val="20"/>
              </w:rPr>
              <w:t xml:space="preserve"> or</w:t>
            </w:r>
          </w:p>
        </w:tc>
        <w:tc>
          <w:tcPr>
            <w:tcW w:w="708" w:type="dxa"/>
          </w:tcPr>
          <w:p w14:paraId="0204D86E" w14:textId="77777777" w:rsidR="00CF0EF1" w:rsidRPr="00E77E2E" w:rsidRDefault="00CF0EF1" w:rsidP="007E13FF">
            <w:pPr>
              <w:spacing w:before="40" w:after="40"/>
              <w:rPr>
                <w:rFonts w:ascii="Arial" w:hAnsi="Arial"/>
                <w:sz w:val="20"/>
                <w:szCs w:val="20"/>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c>
          <w:tcPr>
            <w:tcW w:w="709" w:type="dxa"/>
          </w:tcPr>
          <w:p w14:paraId="0EEFAEB5" w14:textId="77777777" w:rsidR="00CF0EF1" w:rsidRPr="00E77E2E" w:rsidRDefault="00CF0EF1" w:rsidP="007E13FF">
            <w:pPr>
              <w:spacing w:before="40" w:after="4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r>
      <w:tr w:rsidR="00CF0EF1" w:rsidRPr="00E77E2E" w14:paraId="5193BFDE" w14:textId="77777777" w:rsidTr="007E13FF">
        <w:trPr>
          <w:trHeight w:val="327"/>
        </w:trPr>
        <w:tc>
          <w:tcPr>
            <w:tcW w:w="8359" w:type="dxa"/>
          </w:tcPr>
          <w:p w14:paraId="63DAEA35" w14:textId="77777777" w:rsidR="00CF0EF1" w:rsidRPr="00E77E2E" w:rsidRDefault="00CF0EF1" w:rsidP="00CF0EF1">
            <w:pPr>
              <w:pStyle w:val="Text1"/>
              <w:numPr>
                <w:ilvl w:val="0"/>
                <w:numId w:val="55"/>
              </w:numPr>
              <w:spacing w:before="40" w:after="40"/>
              <w:ind w:left="1077"/>
              <w:rPr>
                <w:rFonts w:ascii="Arial" w:hAnsi="Arial"/>
                <w:color w:val="000000"/>
                <w:sz w:val="20"/>
                <w:szCs w:val="20"/>
              </w:rPr>
            </w:pPr>
            <w:r w:rsidRPr="00E77E2E">
              <w:rPr>
                <w:rFonts w:ascii="Arial" w:hAnsi="Arial"/>
                <w:color w:val="000000"/>
                <w:sz w:val="20"/>
                <w:szCs w:val="20"/>
              </w:rPr>
              <w:t>the United Kingdom?</w:t>
            </w:r>
            <w:r w:rsidRPr="00E77E2E">
              <w:rPr>
                <w:rStyle w:val="FootnoteReference"/>
                <w:rFonts w:ascii="Arial" w:eastAsiaTheme="majorEastAsia" w:hAnsi="Arial"/>
                <w:color w:val="000000"/>
                <w:sz w:val="20"/>
                <w:szCs w:val="20"/>
              </w:rPr>
              <w:footnoteReference w:id="6"/>
            </w:r>
          </w:p>
        </w:tc>
        <w:tc>
          <w:tcPr>
            <w:tcW w:w="708" w:type="dxa"/>
          </w:tcPr>
          <w:p w14:paraId="6057DCC0" w14:textId="77777777" w:rsidR="00CF0EF1" w:rsidRPr="00E77E2E" w:rsidRDefault="00CF0EF1" w:rsidP="007E13FF">
            <w:pPr>
              <w:spacing w:before="120" w:after="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c>
          <w:tcPr>
            <w:tcW w:w="709" w:type="dxa"/>
          </w:tcPr>
          <w:p w14:paraId="25BCA85D" w14:textId="77777777" w:rsidR="00CF0EF1" w:rsidRPr="00E77E2E" w:rsidRDefault="00CF0EF1" w:rsidP="007E13FF">
            <w:pPr>
              <w:spacing w:before="120" w:after="0"/>
              <w:rPr>
                <w:rFonts w:ascii="Arial" w:hAnsi="Arial"/>
              </w:rPr>
            </w:pPr>
            <w:r w:rsidRPr="00E77E2E">
              <w:rPr>
                <w:rFonts w:ascii="Arial" w:hAnsi="Arial"/>
              </w:rPr>
              <w:fldChar w:fldCharType="begin">
                <w:ffData>
                  <w:name w:val="Check1"/>
                  <w:enabled/>
                  <w:calcOnExit w:val="0"/>
                  <w:checkBox>
                    <w:sizeAuto/>
                    <w:default w:val="0"/>
                  </w:checkBox>
                </w:ffData>
              </w:fldChar>
            </w:r>
            <w:r w:rsidRPr="00E77E2E">
              <w:rPr>
                <w:rFonts w:ascii="Arial" w:hAnsi="Arial"/>
              </w:rPr>
              <w:instrText xml:space="preserve"> FORMCHECKBOX </w:instrText>
            </w:r>
            <w:r w:rsidRPr="00E77E2E">
              <w:rPr>
                <w:rFonts w:ascii="Arial" w:hAnsi="Arial"/>
              </w:rPr>
            </w:r>
            <w:r w:rsidRPr="00E77E2E">
              <w:rPr>
                <w:rFonts w:ascii="Arial" w:hAnsi="Arial"/>
              </w:rPr>
              <w:fldChar w:fldCharType="separate"/>
            </w:r>
            <w:r w:rsidRPr="00E77E2E">
              <w:rPr>
                <w:rFonts w:ascii="Arial" w:hAnsi="Arial"/>
              </w:rPr>
              <w:fldChar w:fldCharType="end"/>
            </w:r>
          </w:p>
        </w:tc>
      </w:tr>
      <w:tr w:rsidR="00CF0EF1" w:rsidRPr="00E77E2E" w14:paraId="053D752E" w14:textId="77777777" w:rsidTr="007E13FF">
        <w:trPr>
          <w:trHeight w:val="568"/>
        </w:trPr>
        <w:tc>
          <w:tcPr>
            <w:tcW w:w="8359" w:type="dxa"/>
          </w:tcPr>
          <w:p w14:paraId="2C347773" w14:textId="77777777" w:rsidR="00CF0EF1" w:rsidRDefault="00CF0EF1" w:rsidP="007E13FF">
            <w:pPr>
              <w:pStyle w:val="Text1"/>
              <w:spacing w:before="40" w:after="40"/>
              <w:ind w:left="0"/>
              <w:rPr>
                <w:rFonts w:ascii="Arial" w:hAnsi="Arial"/>
                <w:color w:val="000000"/>
                <w:sz w:val="20"/>
                <w:szCs w:val="20"/>
              </w:rPr>
            </w:pPr>
            <w:r w:rsidRPr="00716109">
              <w:rPr>
                <w:rFonts w:ascii="Arial" w:hAnsi="Arial"/>
                <w:b/>
                <w:bCs/>
                <w:color w:val="000000"/>
                <w:sz w:val="20"/>
                <w:szCs w:val="20"/>
              </w:rPr>
              <w:t xml:space="preserve">(c) Concerned Entity </w:t>
            </w:r>
            <w:r>
              <w:rPr>
                <w:rFonts w:ascii="Arial" w:hAnsi="Arial"/>
                <w:color w:val="000000"/>
                <w:sz w:val="20"/>
                <w:szCs w:val="20"/>
              </w:rPr>
              <w:t>(only for applicants that are incorporated in, or nationals of, Hungary, or applicants whose application is made in connection with a project or investment (to be) undertaken in Hungary:</w:t>
            </w:r>
          </w:p>
          <w:p w14:paraId="73D73B69" w14:textId="77777777" w:rsidR="00CF0EF1" w:rsidRPr="00E77E2E" w:rsidRDefault="00CF0EF1" w:rsidP="007E13FF">
            <w:pPr>
              <w:pStyle w:val="Text1"/>
              <w:spacing w:before="40" w:after="40"/>
              <w:rPr>
                <w:rFonts w:ascii="Arial" w:hAnsi="Arial"/>
                <w:color w:val="000000"/>
                <w:sz w:val="20"/>
                <w:szCs w:val="20"/>
              </w:rPr>
            </w:pPr>
            <w:r>
              <w:rPr>
                <w:rFonts w:ascii="Arial" w:hAnsi="Arial"/>
                <w:color w:val="000000"/>
                <w:sz w:val="20"/>
                <w:szCs w:val="20"/>
              </w:rPr>
              <w:t xml:space="preserve">Is the applicant a Concerned Entity, meaning </w:t>
            </w:r>
          </w:p>
        </w:tc>
        <w:tc>
          <w:tcPr>
            <w:tcW w:w="708" w:type="dxa"/>
          </w:tcPr>
          <w:p w14:paraId="230F13AC" w14:textId="77777777" w:rsidR="00CF0EF1" w:rsidRPr="00E77E2E" w:rsidRDefault="00CF0EF1" w:rsidP="007E13FF">
            <w:pPr>
              <w:spacing w:before="240"/>
              <w:rPr>
                <w:rFonts w:ascii="Arial" w:hAnsi="Arial"/>
              </w:rPr>
            </w:pPr>
          </w:p>
        </w:tc>
        <w:tc>
          <w:tcPr>
            <w:tcW w:w="709" w:type="dxa"/>
          </w:tcPr>
          <w:p w14:paraId="14726FF3" w14:textId="77777777" w:rsidR="00CF0EF1" w:rsidRPr="00E77E2E" w:rsidRDefault="00CF0EF1" w:rsidP="007E13FF">
            <w:pPr>
              <w:spacing w:before="240"/>
              <w:rPr>
                <w:rFonts w:ascii="Arial" w:hAnsi="Arial"/>
              </w:rPr>
            </w:pPr>
          </w:p>
        </w:tc>
      </w:tr>
      <w:tr w:rsidR="00CF0EF1" w:rsidRPr="009E4A0F" w14:paraId="378CA609" w14:textId="77777777" w:rsidTr="007E13FF">
        <w:trPr>
          <w:trHeight w:val="568"/>
        </w:trPr>
        <w:tc>
          <w:tcPr>
            <w:tcW w:w="8359" w:type="dxa"/>
          </w:tcPr>
          <w:p w14:paraId="21C50628" w14:textId="77777777" w:rsidR="00CF0EF1" w:rsidRPr="006C404B" w:rsidRDefault="00CF0EF1" w:rsidP="00CF0EF1">
            <w:pPr>
              <w:pStyle w:val="Text1"/>
              <w:numPr>
                <w:ilvl w:val="0"/>
                <w:numId w:val="60"/>
              </w:numPr>
              <w:spacing w:before="40" w:after="40"/>
              <w:rPr>
                <w:rFonts w:ascii="Arial" w:hAnsi="Arial" w:cs="Arial"/>
                <w:color w:val="000000"/>
                <w:sz w:val="13"/>
                <w:szCs w:val="13"/>
              </w:rPr>
            </w:pPr>
            <w:r w:rsidRPr="006C404B">
              <w:rPr>
                <w:rFonts w:ascii="Arial" w:hAnsi="Arial" w:cs="Arial"/>
                <w:sz w:val="20"/>
                <w:szCs w:val="20"/>
              </w:rPr>
              <w:t xml:space="preserve">any of the </w:t>
            </w:r>
            <w:r w:rsidRPr="006C404B">
              <w:rPr>
                <w:rFonts w:ascii="Arial" w:hAnsi="Arial" w:cs="Arial"/>
                <w:color w:val="000000"/>
                <w:sz w:val="20"/>
                <w:szCs w:val="20"/>
              </w:rPr>
              <w:t>entities</w:t>
            </w:r>
            <w:r w:rsidRPr="006C404B">
              <w:rPr>
                <w:rFonts w:ascii="Arial" w:hAnsi="Arial" w:cs="Arial"/>
                <w:sz w:val="20"/>
                <w:szCs w:val="20"/>
              </w:rPr>
              <w:t xml:space="preserve"> listed in Annex 1 to Act IX of 2021 of the Hungarian National Assembly </w:t>
            </w:r>
            <w:r w:rsidRPr="006C404B">
              <w:rPr>
                <w:rFonts w:ascii="Arial" w:hAnsi="Arial" w:cs="Arial"/>
                <w:i/>
                <w:iCs/>
                <w:sz w:val="20"/>
                <w:szCs w:val="20"/>
              </w:rPr>
              <w:t>on public interest asset management foundations performing public duty</w:t>
            </w:r>
            <w:r>
              <w:rPr>
                <w:rStyle w:val="FootnoteReference"/>
                <w:rFonts w:ascii="Arial" w:hAnsi="Arial" w:cs="Arial"/>
                <w:i/>
                <w:iCs/>
                <w:sz w:val="20"/>
                <w:szCs w:val="20"/>
              </w:rPr>
              <w:footnoteReference w:id="7"/>
            </w:r>
            <w:r w:rsidRPr="006C404B">
              <w:rPr>
                <w:rFonts w:ascii="Arial" w:hAnsi="Arial" w:cs="Arial"/>
                <w:i/>
                <w:iCs/>
                <w:sz w:val="20"/>
                <w:szCs w:val="20"/>
              </w:rPr>
              <w:t xml:space="preserve">, </w:t>
            </w:r>
            <w:r w:rsidRPr="006C404B">
              <w:rPr>
                <w:rFonts w:ascii="Arial" w:hAnsi="Arial" w:cs="Arial"/>
                <w:sz w:val="20"/>
                <w:szCs w:val="20"/>
              </w:rPr>
              <w:t xml:space="preserve">as in force at the date of this Declaration </w:t>
            </w:r>
          </w:p>
        </w:tc>
        <w:tc>
          <w:tcPr>
            <w:tcW w:w="708" w:type="dxa"/>
          </w:tcPr>
          <w:p w14:paraId="1E89F8F6" w14:textId="77777777" w:rsidR="00CF0EF1" w:rsidRPr="009E4A0F" w:rsidRDefault="00CF0EF1" w:rsidP="007E13FF">
            <w:pPr>
              <w:spacing w:before="240"/>
              <w:rPr>
                <w:rFonts w:ascii="Arial" w:hAnsi="Arial" w:cs="Arial"/>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c>
          <w:tcPr>
            <w:tcW w:w="709" w:type="dxa"/>
          </w:tcPr>
          <w:p w14:paraId="2E20B356" w14:textId="77777777" w:rsidR="00CF0EF1" w:rsidRPr="00E77E2E" w:rsidRDefault="00CF0EF1" w:rsidP="007E13FF">
            <w:pPr>
              <w:spacing w:before="240"/>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r>
      <w:tr w:rsidR="00CF0EF1" w:rsidRPr="00A076B3" w14:paraId="40537BE0" w14:textId="77777777" w:rsidTr="007E13FF">
        <w:trPr>
          <w:trHeight w:val="359"/>
        </w:trPr>
        <w:tc>
          <w:tcPr>
            <w:tcW w:w="8359" w:type="dxa"/>
          </w:tcPr>
          <w:p w14:paraId="29CA7F29" w14:textId="77777777" w:rsidR="00CF0EF1" w:rsidRPr="00996601" w:rsidRDefault="00CF0EF1" w:rsidP="00CF0EF1">
            <w:pPr>
              <w:pStyle w:val="Text1"/>
              <w:numPr>
                <w:ilvl w:val="0"/>
                <w:numId w:val="60"/>
              </w:numPr>
              <w:spacing w:before="40" w:after="40"/>
              <w:rPr>
                <w:rFonts w:ascii="Arial" w:hAnsi="Arial" w:cs="Arial"/>
                <w:sz w:val="20"/>
                <w:szCs w:val="20"/>
              </w:rPr>
            </w:pPr>
            <w:r w:rsidRPr="00A076B3">
              <w:rPr>
                <w:rFonts w:ascii="Arial" w:hAnsi="Arial" w:cs="Arial"/>
                <w:sz w:val="20"/>
                <w:szCs w:val="20"/>
              </w:rPr>
              <w:t xml:space="preserve">any entity maintained by an entity as defined in letter (a) above, that is: </w:t>
            </w:r>
          </w:p>
        </w:tc>
        <w:tc>
          <w:tcPr>
            <w:tcW w:w="708" w:type="dxa"/>
          </w:tcPr>
          <w:p w14:paraId="587D2434" w14:textId="77777777" w:rsidR="00CF0EF1" w:rsidRPr="009E4A0F" w:rsidRDefault="00CF0EF1" w:rsidP="007E13FF">
            <w:pPr>
              <w:spacing w:before="40" w:after="40"/>
              <w:rPr>
                <w:rFonts w:ascii="Arial" w:hAnsi="Arial" w:cs="Arial"/>
              </w:rPr>
            </w:pPr>
          </w:p>
        </w:tc>
        <w:tc>
          <w:tcPr>
            <w:tcW w:w="709" w:type="dxa"/>
          </w:tcPr>
          <w:p w14:paraId="53E2D6B3" w14:textId="77777777" w:rsidR="00CF0EF1" w:rsidRPr="009E4A0F" w:rsidRDefault="00CF0EF1" w:rsidP="007E13FF">
            <w:pPr>
              <w:spacing w:before="40" w:after="40"/>
              <w:rPr>
                <w:rFonts w:ascii="Arial" w:hAnsi="Arial" w:cs="Arial"/>
              </w:rPr>
            </w:pPr>
          </w:p>
        </w:tc>
      </w:tr>
      <w:tr w:rsidR="00CF0EF1" w:rsidRPr="00A076B3" w14:paraId="2FCCD8B4" w14:textId="77777777" w:rsidTr="007E13FF">
        <w:trPr>
          <w:trHeight w:val="568"/>
        </w:trPr>
        <w:tc>
          <w:tcPr>
            <w:tcW w:w="8359" w:type="dxa"/>
          </w:tcPr>
          <w:p w14:paraId="5DC41AF6" w14:textId="77777777" w:rsidR="00CF0EF1" w:rsidRPr="00A076B3" w:rsidRDefault="00CF0EF1" w:rsidP="00CF0EF1">
            <w:pPr>
              <w:pStyle w:val="Text1"/>
              <w:numPr>
                <w:ilvl w:val="4"/>
                <w:numId w:val="18"/>
              </w:numPr>
              <w:spacing w:before="40" w:after="40"/>
              <w:rPr>
                <w:rFonts w:ascii="Arial" w:hAnsi="Arial" w:cs="Arial"/>
                <w:sz w:val="20"/>
                <w:szCs w:val="20"/>
              </w:rPr>
            </w:pPr>
            <w:r w:rsidRPr="000D2776">
              <w:rPr>
                <w:rFonts w:ascii="Arial" w:hAnsi="Arial" w:cs="Arial"/>
                <w:sz w:val="20"/>
                <w:szCs w:val="20"/>
              </w:rPr>
              <w:t xml:space="preserve">any entity in which an entity as referred to in </w:t>
            </w:r>
            <w:r>
              <w:rPr>
                <w:rFonts w:ascii="Arial" w:hAnsi="Arial" w:cs="Arial"/>
                <w:sz w:val="20"/>
                <w:szCs w:val="20"/>
              </w:rPr>
              <w:t>point </w:t>
            </w:r>
            <w:r w:rsidRPr="000D2776">
              <w:rPr>
                <w:rFonts w:ascii="Arial" w:hAnsi="Arial" w:cs="Arial"/>
                <w:sz w:val="20"/>
                <w:szCs w:val="20"/>
              </w:rPr>
              <w:t>(</w:t>
            </w:r>
            <w:r>
              <w:rPr>
                <w:rFonts w:ascii="Arial" w:hAnsi="Arial" w:cs="Arial"/>
                <w:sz w:val="20"/>
                <w:szCs w:val="20"/>
              </w:rPr>
              <w:t>i</w:t>
            </w:r>
            <w:r w:rsidRPr="000D2776">
              <w:rPr>
                <w:rFonts w:ascii="Arial" w:hAnsi="Arial" w:cs="Arial"/>
                <w:sz w:val="20"/>
                <w:szCs w:val="20"/>
              </w:rPr>
              <w:t>) holds 50% or more of the shares or ownership rights; or</w:t>
            </w:r>
          </w:p>
        </w:tc>
        <w:tc>
          <w:tcPr>
            <w:tcW w:w="708" w:type="dxa"/>
          </w:tcPr>
          <w:p w14:paraId="474B405C" w14:textId="77777777" w:rsidR="00CF0EF1" w:rsidRPr="009E4A0F" w:rsidRDefault="00CF0EF1" w:rsidP="007E13FF">
            <w:pPr>
              <w:spacing w:before="240"/>
              <w:rPr>
                <w:rFonts w:ascii="Arial" w:hAnsi="Arial" w:cs="Arial"/>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c>
          <w:tcPr>
            <w:tcW w:w="709" w:type="dxa"/>
          </w:tcPr>
          <w:p w14:paraId="2CF0DFF7" w14:textId="77777777" w:rsidR="00CF0EF1" w:rsidRPr="00E77E2E" w:rsidRDefault="00CF0EF1" w:rsidP="007E13FF">
            <w:pPr>
              <w:spacing w:before="240"/>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r>
      <w:tr w:rsidR="00CF0EF1" w:rsidRPr="00A076B3" w14:paraId="683A0E25" w14:textId="77777777" w:rsidTr="007E13FF">
        <w:trPr>
          <w:trHeight w:val="568"/>
        </w:trPr>
        <w:tc>
          <w:tcPr>
            <w:tcW w:w="8359" w:type="dxa"/>
          </w:tcPr>
          <w:p w14:paraId="60A2404A" w14:textId="77777777" w:rsidR="00CF0EF1" w:rsidRPr="006F277A" w:rsidRDefault="00CF0EF1" w:rsidP="00CF0EF1">
            <w:pPr>
              <w:pStyle w:val="Text1"/>
              <w:numPr>
                <w:ilvl w:val="4"/>
                <w:numId w:val="18"/>
              </w:numPr>
              <w:spacing w:before="40" w:after="40"/>
              <w:rPr>
                <w:rFonts w:ascii="Arial" w:hAnsi="Arial" w:cs="Arial"/>
                <w:sz w:val="20"/>
                <w:szCs w:val="20"/>
              </w:rPr>
            </w:pPr>
            <w:r w:rsidRPr="006F277A">
              <w:rPr>
                <w:rFonts w:ascii="Arial" w:hAnsi="Arial" w:cs="Arial"/>
                <w:sz w:val="20"/>
                <w:szCs w:val="20"/>
              </w:rPr>
              <w:t>any entity without shares or ownership rights (such as universities or collegiums) that, according to the express provisions of its deed of foundation or equivalent foundation documents, is maintained</w:t>
            </w:r>
            <w:r>
              <w:rPr>
                <w:rFonts w:ascii="Arial" w:hAnsi="Arial" w:cs="Arial"/>
                <w:sz w:val="20"/>
                <w:szCs w:val="20"/>
              </w:rPr>
              <w:t xml:space="preserve"> (“</w:t>
            </w:r>
            <w:r w:rsidRPr="00FA1928">
              <w:rPr>
                <w:rFonts w:ascii="Arial" w:hAnsi="Arial" w:cs="Arial"/>
                <w:sz w:val="20"/>
                <w:szCs w:val="20"/>
              </w:rPr>
              <w:t>fenntartott</w:t>
            </w:r>
            <w:r>
              <w:rPr>
                <w:rFonts w:ascii="Arial" w:hAnsi="Arial" w:cs="Arial"/>
                <w:sz w:val="20"/>
                <w:szCs w:val="20"/>
              </w:rPr>
              <w:t>” in Hungarian)</w:t>
            </w:r>
            <w:r w:rsidRPr="006F277A">
              <w:rPr>
                <w:rFonts w:ascii="Arial" w:hAnsi="Arial" w:cs="Arial"/>
                <w:sz w:val="20"/>
                <w:szCs w:val="20"/>
              </w:rPr>
              <w:t xml:space="preserve"> by an entity as defined in </w:t>
            </w:r>
            <w:r>
              <w:rPr>
                <w:rFonts w:ascii="Arial" w:hAnsi="Arial" w:cs="Arial"/>
                <w:sz w:val="20"/>
                <w:szCs w:val="20"/>
              </w:rPr>
              <w:t>point </w:t>
            </w:r>
            <w:r w:rsidRPr="006F277A">
              <w:rPr>
                <w:rFonts w:ascii="Arial" w:hAnsi="Arial" w:cs="Arial"/>
                <w:sz w:val="20"/>
                <w:szCs w:val="20"/>
              </w:rPr>
              <w:t>(</w:t>
            </w:r>
            <w:r>
              <w:rPr>
                <w:rFonts w:ascii="Arial" w:hAnsi="Arial" w:cs="Arial"/>
                <w:sz w:val="20"/>
                <w:szCs w:val="20"/>
              </w:rPr>
              <w:t>i</w:t>
            </w:r>
            <w:r w:rsidRPr="006F277A">
              <w:rPr>
                <w:rFonts w:ascii="Arial" w:hAnsi="Arial" w:cs="Arial"/>
                <w:sz w:val="20"/>
                <w:szCs w:val="20"/>
              </w:rPr>
              <w:t xml:space="preserve">) </w:t>
            </w:r>
          </w:p>
        </w:tc>
        <w:tc>
          <w:tcPr>
            <w:tcW w:w="708" w:type="dxa"/>
          </w:tcPr>
          <w:p w14:paraId="4B893AFD" w14:textId="77777777" w:rsidR="00CF0EF1" w:rsidRPr="009E4A0F" w:rsidRDefault="00CF0EF1" w:rsidP="007E13FF">
            <w:pPr>
              <w:spacing w:before="240"/>
              <w:rPr>
                <w:rFonts w:ascii="Arial" w:hAnsi="Arial" w:cs="Arial"/>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c>
          <w:tcPr>
            <w:tcW w:w="709" w:type="dxa"/>
          </w:tcPr>
          <w:p w14:paraId="6AA8C929" w14:textId="77777777" w:rsidR="00CF0EF1" w:rsidRPr="00E77E2E" w:rsidRDefault="00CF0EF1" w:rsidP="007E13FF">
            <w:pPr>
              <w:spacing w:before="240"/>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r>
    </w:tbl>
    <w:p w14:paraId="4EDE3EB4" w14:textId="77777777" w:rsidR="00CF0EF1" w:rsidRPr="00E77E2E" w:rsidRDefault="00CF0EF1" w:rsidP="00CF0EF1">
      <w:pPr>
        <w:pStyle w:val="Title"/>
        <w:spacing w:before="360" w:after="240"/>
        <w:rPr>
          <w:sz w:val="20"/>
          <w:szCs w:val="20"/>
        </w:rPr>
      </w:pPr>
      <w:r w:rsidRPr="00E77E2E">
        <w:rPr>
          <w:sz w:val="20"/>
          <w:szCs w:val="20"/>
        </w:rPr>
        <w:t>II – Conflict of Interest</w:t>
      </w:r>
    </w:p>
    <w:tbl>
      <w:tblPr>
        <w:tblW w:w="9771" w:type="dxa"/>
        <w:tblCellMar>
          <w:left w:w="0" w:type="dxa"/>
          <w:right w:w="0" w:type="dxa"/>
        </w:tblCellMar>
        <w:tblLook w:val="04A0" w:firstRow="1" w:lastRow="0" w:firstColumn="1" w:lastColumn="0" w:noHBand="0" w:noVBand="1"/>
      </w:tblPr>
      <w:tblGrid>
        <w:gridCol w:w="8354"/>
        <w:gridCol w:w="708"/>
        <w:gridCol w:w="709"/>
      </w:tblGrid>
      <w:tr w:rsidR="00CF0EF1" w:rsidRPr="00E77E2E" w14:paraId="0B1DCE0D" w14:textId="77777777" w:rsidTr="007E13FF">
        <w:trPr>
          <w:trHeight w:val="265"/>
        </w:trPr>
        <w:tc>
          <w:tcPr>
            <w:tcW w:w="835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5A2C649" w14:textId="77777777" w:rsidR="00CF0EF1" w:rsidRPr="00E77E2E" w:rsidRDefault="00CF0EF1" w:rsidP="007E13FF">
            <w:pPr>
              <w:rPr>
                <w:rFonts w:ascii="Arial" w:hAnsi="Arial"/>
                <w:snapToGrid w:val="0"/>
                <w:sz w:val="20"/>
                <w:szCs w:val="20"/>
              </w:rPr>
            </w:pPr>
          </w:p>
        </w:tc>
        <w:tc>
          <w:tcPr>
            <w:tcW w:w="708" w:type="dxa"/>
            <w:tcBorders>
              <w:top w:val="single" w:sz="8" w:space="0" w:color="auto"/>
              <w:left w:val="single" w:sz="8" w:space="0" w:color="auto"/>
              <w:bottom w:val="single" w:sz="8" w:space="0" w:color="auto"/>
              <w:right w:val="single" w:sz="8" w:space="0" w:color="auto"/>
            </w:tcBorders>
          </w:tcPr>
          <w:p w14:paraId="609DBA74"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t>YES</w:t>
            </w:r>
          </w:p>
        </w:tc>
        <w:tc>
          <w:tcPr>
            <w:tcW w:w="709" w:type="dxa"/>
            <w:tcBorders>
              <w:top w:val="single" w:sz="8" w:space="0" w:color="auto"/>
              <w:left w:val="single" w:sz="8" w:space="0" w:color="auto"/>
              <w:bottom w:val="single" w:sz="8" w:space="0" w:color="auto"/>
              <w:right w:val="single" w:sz="8" w:space="0" w:color="auto"/>
            </w:tcBorders>
          </w:tcPr>
          <w:p w14:paraId="1E06EF7A"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t>NO</w:t>
            </w:r>
          </w:p>
        </w:tc>
      </w:tr>
      <w:tr w:rsidR="00CF0EF1" w:rsidRPr="00E77E2E" w14:paraId="2AEE78A0" w14:textId="77777777" w:rsidTr="007E13FF">
        <w:trPr>
          <w:trHeight w:val="951"/>
        </w:trPr>
        <w:tc>
          <w:tcPr>
            <w:tcW w:w="835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1767B14" w14:textId="77777777" w:rsidR="00CF0EF1" w:rsidRPr="00E77E2E" w:rsidRDefault="00CF0EF1" w:rsidP="007E13FF">
            <w:pPr>
              <w:rPr>
                <w:rFonts w:ascii="Arial" w:hAnsi="Arial"/>
                <w:snapToGrid w:val="0"/>
                <w:sz w:val="20"/>
                <w:szCs w:val="20"/>
              </w:rPr>
            </w:pPr>
            <w:r w:rsidRPr="00E77E2E">
              <w:rPr>
                <w:rFonts w:ascii="Arial" w:hAnsi="Arial"/>
                <w:color w:val="000000"/>
                <w:sz w:val="20"/>
                <w:szCs w:val="20"/>
              </w:rPr>
              <w:lastRenderedPageBreak/>
              <w:t xml:space="preserve">Is the </w:t>
            </w:r>
            <w:r>
              <w:rPr>
                <w:rFonts w:ascii="Arial" w:hAnsi="Arial"/>
                <w:color w:val="000000"/>
                <w:sz w:val="20"/>
                <w:szCs w:val="20"/>
              </w:rPr>
              <w:t>applicant</w:t>
            </w:r>
            <w:r w:rsidRPr="00E77E2E">
              <w:rPr>
                <w:rFonts w:ascii="Arial" w:hAnsi="Arial"/>
                <w:color w:val="000000"/>
                <w:sz w:val="20"/>
                <w:szCs w:val="20"/>
              </w:rPr>
              <w:t xml:space="preserve"> aware of any </w:t>
            </w:r>
            <w:r w:rsidRPr="00E77E2E">
              <w:rPr>
                <w:rFonts w:ascii="Arial" w:hAnsi="Arial"/>
                <w:b/>
                <w:color w:val="000000"/>
                <w:sz w:val="20"/>
                <w:szCs w:val="20"/>
              </w:rPr>
              <w:t>conflict of interest</w:t>
            </w:r>
            <w:r w:rsidRPr="00E77E2E">
              <w:rPr>
                <w:rFonts w:ascii="Arial" w:hAnsi="Arial"/>
                <w:color w:val="000000"/>
                <w:sz w:val="20"/>
                <w:szCs w:val="20"/>
              </w:rPr>
              <w:t>*, as indicated in national law</w:t>
            </w:r>
            <w:r>
              <w:rPr>
                <w:rFonts w:ascii="Arial" w:hAnsi="Arial"/>
                <w:color w:val="000000"/>
                <w:sz w:val="20"/>
                <w:szCs w:val="20"/>
              </w:rPr>
              <w:t xml:space="preserve"> of the applicant</w:t>
            </w:r>
            <w:r w:rsidRPr="00E77E2E">
              <w:rPr>
                <w:rFonts w:ascii="Arial" w:hAnsi="Arial"/>
                <w:color w:val="000000"/>
                <w:sz w:val="20"/>
                <w:szCs w:val="20"/>
              </w:rPr>
              <w:t xml:space="preserve"> or the </w:t>
            </w:r>
            <w:r>
              <w:rPr>
                <w:rFonts w:ascii="Arial" w:hAnsi="Arial"/>
                <w:color w:val="000000"/>
                <w:sz w:val="20"/>
                <w:szCs w:val="20"/>
              </w:rPr>
              <w:t xml:space="preserve">Call </w:t>
            </w:r>
            <w:r w:rsidRPr="00E77E2E">
              <w:rPr>
                <w:rFonts w:ascii="Arial" w:hAnsi="Arial"/>
                <w:color w:val="000000"/>
                <w:sz w:val="20"/>
                <w:szCs w:val="20"/>
              </w:rPr>
              <w:t>documents</w:t>
            </w:r>
            <w:r>
              <w:rPr>
                <w:rFonts w:ascii="Arial" w:hAnsi="Arial"/>
                <w:color w:val="000000"/>
                <w:sz w:val="20"/>
                <w:szCs w:val="20"/>
              </w:rPr>
              <w:t>,</w:t>
            </w:r>
            <w:r w:rsidRPr="00E77E2E">
              <w:rPr>
                <w:rFonts w:ascii="Arial" w:hAnsi="Arial"/>
                <w:color w:val="000000"/>
                <w:sz w:val="20"/>
                <w:szCs w:val="20"/>
              </w:rPr>
              <w:t xml:space="preserve"> due to its participation in the </w:t>
            </w:r>
            <w:r>
              <w:rPr>
                <w:rFonts w:ascii="Arial" w:hAnsi="Arial"/>
                <w:color w:val="000000"/>
                <w:sz w:val="20"/>
                <w:szCs w:val="20"/>
              </w:rPr>
              <w:t>grant award</w:t>
            </w:r>
            <w:r w:rsidRPr="00E77E2E">
              <w:rPr>
                <w:rFonts w:ascii="Arial" w:hAnsi="Arial"/>
                <w:color w:val="000000"/>
                <w:sz w:val="20"/>
                <w:szCs w:val="20"/>
              </w:rPr>
              <w:t xml:space="preserve"> procedure?</w:t>
            </w:r>
          </w:p>
          <w:p w14:paraId="095C6425" w14:textId="77777777" w:rsidR="00CF0EF1" w:rsidRPr="00E77E2E" w:rsidRDefault="00CF0EF1" w:rsidP="007E13FF">
            <w:pPr>
              <w:rPr>
                <w:rFonts w:ascii="Arial" w:hAnsi="Arial"/>
                <w:snapToGrid w:val="0"/>
                <w:sz w:val="20"/>
                <w:szCs w:val="20"/>
              </w:rPr>
            </w:pPr>
            <w:r w:rsidRPr="00E77E2E">
              <w:rPr>
                <w:rFonts w:ascii="Arial" w:hAnsi="Arial"/>
                <w:b/>
                <w:bCs/>
                <w:snapToGrid w:val="0"/>
                <w:sz w:val="20"/>
                <w:szCs w:val="20"/>
              </w:rPr>
              <w:t>If yes</w:t>
            </w:r>
            <w:r w:rsidRPr="00E77E2E">
              <w:rPr>
                <w:rFonts w:ascii="Arial" w:hAnsi="Arial"/>
                <w:snapToGrid w:val="0"/>
                <w:sz w:val="20"/>
                <w:szCs w:val="20"/>
              </w:rPr>
              <w:t>, please provide details:</w:t>
            </w:r>
          </w:p>
          <w:p w14:paraId="387A838F" w14:textId="77777777" w:rsidR="00CF0EF1" w:rsidRPr="00E77E2E" w:rsidRDefault="00CF0EF1" w:rsidP="007E13FF">
            <w:pPr>
              <w:rPr>
                <w:rFonts w:ascii="Arial" w:eastAsia="Calibri" w:hAnsi="Arial"/>
                <w:snapToGrid w:val="0"/>
                <w:sz w:val="20"/>
                <w:szCs w:val="20"/>
              </w:rPr>
            </w:pPr>
          </w:p>
        </w:tc>
        <w:tc>
          <w:tcPr>
            <w:tcW w:w="708" w:type="dxa"/>
            <w:tcBorders>
              <w:top w:val="single" w:sz="8" w:space="0" w:color="auto"/>
              <w:left w:val="single" w:sz="8" w:space="0" w:color="auto"/>
              <w:bottom w:val="single" w:sz="8" w:space="0" w:color="auto"/>
              <w:right w:val="single" w:sz="8" w:space="0" w:color="auto"/>
            </w:tcBorders>
            <w:vAlign w:val="center"/>
          </w:tcPr>
          <w:p w14:paraId="4F15CD8E"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c>
          <w:tcPr>
            <w:tcW w:w="709" w:type="dxa"/>
            <w:tcBorders>
              <w:top w:val="single" w:sz="8" w:space="0" w:color="auto"/>
              <w:left w:val="single" w:sz="8" w:space="0" w:color="auto"/>
              <w:bottom w:val="single" w:sz="8" w:space="0" w:color="auto"/>
              <w:right w:val="single" w:sz="8" w:space="0" w:color="auto"/>
            </w:tcBorders>
            <w:vAlign w:val="center"/>
          </w:tcPr>
          <w:p w14:paraId="127B9ACD"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r>
      <w:tr w:rsidR="00CF0EF1" w:rsidRPr="00E77E2E" w14:paraId="2589DBF7" w14:textId="77777777" w:rsidTr="007E13FF">
        <w:tc>
          <w:tcPr>
            <w:tcW w:w="8354"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99656E9" w14:textId="77777777" w:rsidR="00CF0EF1" w:rsidRPr="00E77E2E" w:rsidRDefault="00CF0EF1" w:rsidP="007E13FF">
            <w:pPr>
              <w:rPr>
                <w:rFonts w:ascii="Arial" w:eastAsia="Calibri" w:hAnsi="Arial"/>
                <w:snapToGrid w:val="0"/>
                <w:sz w:val="20"/>
                <w:szCs w:val="20"/>
              </w:rPr>
            </w:pPr>
            <w:r w:rsidRPr="00E77E2E">
              <w:rPr>
                <w:rFonts w:ascii="Arial" w:hAnsi="Arial"/>
                <w:snapToGrid w:val="0"/>
                <w:sz w:val="20"/>
                <w:szCs w:val="20"/>
              </w:rPr>
              <w:t xml:space="preserve">Has the </w:t>
            </w:r>
            <w:r>
              <w:rPr>
                <w:rFonts w:ascii="Arial" w:hAnsi="Arial"/>
                <w:snapToGrid w:val="0"/>
                <w:sz w:val="20"/>
                <w:szCs w:val="20"/>
              </w:rPr>
              <w:t>applicant</w:t>
            </w:r>
            <w:r w:rsidRPr="00E77E2E">
              <w:rPr>
                <w:rFonts w:ascii="Arial" w:hAnsi="Arial"/>
                <w:snapToGrid w:val="0"/>
                <w:sz w:val="20"/>
                <w:szCs w:val="20"/>
              </w:rPr>
              <w:t xml:space="preserve"> or an undertaking related to it </w:t>
            </w:r>
            <w:r w:rsidRPr="00E77E2E">
              <w:rPr>
                <w:rFonts w:ascii="Arial" w:hAnsi="Arial"/>
                <w:b/>
                <w:bCs/>
                <w:snapToGrid w:val="0"/>
                <w:sz w:val="20"/>
                <w:szCs w:val="20"/>
              </w:rPr>
              <w:t>advised</w:t>
            </w:r>
            <w:r w:rsidRPr="00E77E2E">
              <w:rPr>
                <w:rFonts w:ascii="Arial" w:hAnsi="Arial"/>
                <w:snapToGrid w:val="0"/>
                <w:sz w:val="20"/>
                <w:szCs w:val="20"/>
              </w:rPr>
              <w:t xml:space="preserve"> the </w:t>
            </w:r>
            <w:r>
              <w:rPr>
                <w:rFonts w:ascii="Arial" w:hAnsi="Arial"/>
                <w:snapToGrid w:val="0"/>
                <w:sz w:val="20"/>
                <w:szCs w:val="20"/>
              </w:rPr>
              <w:t>EIB</w:t>
            </w:r>
            <w:r w:rsidRPr="00E77E2E">
              <w:rPr>
                <w:rFonts w:ascii="Arial" w:hAnsi="Arial"/>
                <w:snapToGrid w:val="0"/>
                <w:sz w:val="20"/>
                <w:szCs w:val="20"/>
              </w:rPr>
              <w:t xml:space="preserve"> or otherwise been </w:t>
            </w:r>
            <w:r w:rsidRPr="00E77E2E">
              <w:rPr>
                <w:rFonts w:ascii="Arial" w:hAnsi="Arial"/>
                <w:b/>
                <w:bCs/>
                <w:snapToGrid w:val="0"/>
                <w:sz w:val="20"/>
                <w:szCs w:val="20"/>
              </w:rPr>
              <w:t>involved in the preparation</w:t>
            </w:r>
            <w:r w:rsidRPr="00E77E2E">
              <w:rPr>
                <w:rFonts w:ascii="Arial" w:hAnsi="Arial"/>
                <w:snapToGrid w:val="0"/>
                <w:sz w:val="20"/>
                <w:szCs w:val="20"/>
              </w:rPr>
              <w:t xml:space="preserve"> of the </w:t>
            </w:r>
            <w:r>
              <w:rPr>
                <w:rFonts w:ascii="Arial" w:hAnsi="Arial"/>
                <w:snapToGrid w:val="0"/>
                <w:sz w:val="20"/>
                <w:szCs w:val="20"/>
              </w:rPr>
              <w:t>Call or the grant award</w:t>
            </w:r>
            <w:r w:rsidRPr="00E77E2E">
              <w:rPr>
                <w:rFonts w:ascii="Arial" w:hAnsi="Arial"/>
                <w:snapToGrid w:val="0"/>
                <w:sz w:val="20"/>
                <w:szCs w:val="20"/>
              </w:rPr>
              <w:t xml:space="preserve"> procedure?</w:t>
            </w:r>
          </w:p>
          <w:p w14:paraId="3790F8BE" w14:textId="77777777" w:rsidR="00CF0EF1" w:rsidRPr="00E77E2E" w:rsidRDefault="00CF0EF1" w:rsidP="007E13FF">
            <w:pPr>
              <w:rPr>
                <w:rFonts w:ascii="Arial" w:hAnsi="Arial"/>
                <w:snapToGrid w:val="0"/>
                <w:sz w:val="20"/>
                <w:szCs w:val="20"/>
              </w:rPr>
            </w:pPr>
            <w:r w:rsidRPr="00E77E2E">
              <w:rPr>
                <w:rFonts w:ascii="Arial" w:hAnsi="Arial"/>
                <w:b/>
                <w:bCs/>
                <w:snapToGrid w:val="0"/>
                <w:sz w:val="20"/>
                <w:szCs w:val="20"/>
              </w:rPr>
              <w:t>If yes</w:t>
            </w:r>
            <w:r w:rsidRPr="00E77E2E">
              <w:rPr>
                <w:rFonts w:ascii="Arial" w:hAnsi="Arial"/>
                <w:snapToGrid w:val="0"/>
                <w:sz w:val="20"/>
                <w:szCs w:val="20"/>
              </w:rPr>
              <w:t>, please provide details:</w:t>
            </w:r>
          </w:p>
          <w:p w14:paraId="4FA37188" w14:textId="77777777" w:rsidR="00CF0EF1" w:rsidRPr="00E77E2E" w:rsidRDefault="00CF0EF1" w:rsidP="007E13FF">
            <w:pPr>
              <w:rPr>
                <w:rFonts w:ascii="Arial" w:eastAsia="Calibri" w:hAnsi="Arial"/>
                <w:snapToGrid w:val="0"/>
                <w:sz w:val="20"/>
                <w:szCs w:val="20"/>
              </w:rPr>
            </w:pPr>
          </w:p>
        </w:tc>
        <w:tc>
          <w:tcPr>
            <w:tcW w:w="708" w:type="dxa"/>
            <w:tcBorders>
              <w:top w:val="nil"/>
              <w:left w:val="single" w:sz="8" w:space="0" w:color="auto"/>
              <w:bottom w:val="single" w:sz="8" w:space="0" w:color="auto"/>
              <w:right w:val="single" w:sz="8" w:space="0" w:color="auto"/>
            </w:tcBorders>
            <w:vAlign w:val="center"/>
          </w:tcPr>
          <w:p w14:paraId="4C474672"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c>
          <w:tcPr>
            <w:tcW w:w="709" w:type="dxa"/>
            <w:tcBorders>
              <w:top w:val="nil"/>
              <w:left w:val="single" w:sz="8" w:space="0" w:color="auto"/>
              <w:bottom w:val="single" w:sz="8" w:space="0" w:color="auto"/>
              <w:right w:val="single" w:sz="8" w:space="0" w:color="auto"/>
            </w:tcBorders>
            <w:vAlign w:val="center"/>
          </w:tcPr>
          <w:p w14:paraId="65666DA9" w14:textId="77777777" w:rsidR="00CF0EF1" w:rsidRPr="00E77E2E" w:rsidRDefault="00CF0EF1" w:rsidP="007E13FF">
            <w:pPr>
              <w:spacing w:before="240" w:after="120"/>
              <w:jc w:val="center"/>
              <w:rPr>
                <w:rFonts w:ascii="Arial" w:hAnsi="Arial"/>
                <w:snapToGrid w:val="0"/>
                <w:sz w:val="20"/>
                <w:szCs w:val="20"/>
              </w:rPr>
            </w:pPr>
            <w:r w:rsidRPr="00E77E2E">
              <w:rPr>
                <w:rFonts w:ascii="Arial" w:hAnsi="Arial"/>
                <w:snapToGrid w:val="0"/>
                <w:sz w:val="20"/>
                <w:szCs w:val="20"/>
              </w:rPr>
              <w:fldChar w:fldCharType="begin">
                <w:ffData>
                  <w:name w:val="Check1"/>
                  <w:enabled/>
                  <w:calcOnExit w:val="0"/>
                  <w:checkBox>
                    <w:sizeAuto/>
                    <w:default w:val="0"/>
                  </w:checkBox>
                </w:ffData>
              </w:fldChar>
            </w:r>
            <w:r w:rsidRPr="00E77E2E">
              <w:rPr>
                <w:rFonts w:ascii="Arial" w:hAnsi="Arial"/>
                <w:snapToGrid w:val="0"/>
                <w:sz w:val="20"/>
                <w:szCs w:val="20"/>
              </w:rPr>
              <w:instrText xml:space="preserve"> FORMCHECKBOX </w:instrText>
            </w:r>
            <w:r w:rsidRPr="00E77E2E">
              <w:rPr>
                <w:rFonts w:ascii="Arial" w:hAnsi="Arial"/>
                <w:snapToGrid w:val="0"/>
                <w:sz w:val="20"/>
                <w:szCs w:val="20"/>
              </w:rPr>
            </w:r>
            <w:r w:rsidRPr="00E77E2E">
              <w:rPr>
                <w:rFonts w:ascii="Arial" w:hAnsi="Arial"/>
                <w:snapToGrid w:val="0"/>
                <w:sz w:val="20"/>
                <w:szCs w:val="20"/>
              </w:rPr>
              <w:fldChar w:fldCharType="separate"/>
            </w:r>
            <w:r w:rsidRPr="00E77E2E">
              <w:rPr>
                <w:rFonts w:ascii="Arial" w:hAnsi="Arial"/>
                <w:snapToGrid w:val="0"/>
                <w:sz w:val="20"/>
                <w:szCs w:val="20"/>
              </w:rPr>
              <w:fldChar w:fldCharType="end"/>
            </w:r>
          </w:p>
        </w:tc>
      </w:tr>
    </w:tbl>
    <w:p w14:paraId="32114A53" w14:textId="77777777" w:rsidR="00CF0EF1" w:rsidRPr="00E77E2E" w:rsidRDefault="00CF0EF1" w:rsidP="00CF0EF1">
      <w:pPr>
        <w:rPr>
          <w:rFonts w:ascii="Arial" w:hAnsi="Arial" w:cs="Arial"/>
          <w:i/>
          <w:iCs/>
          <w:snapToGrid w:val="0"/>
          <w:sz w:val="20"/>
          <w:szCs w:val="20"/>
        </w:rPr>
      </w:pPr>
      <w:r w:rsidRPr="00E77E2E">
        <w:rPr>
          <w:rFonts w:ascii="Arial" w:hAnsi="Arial" w:cs="Arial"/>
          <w:snapToGrid w:val="0"/>
          <w:sz w:val="20"/>
          <w:szCs w:val="20"/>
        </w:rPr>
        <w:t>*</w:t>
      </w:r>
      <w:r w:rsidRPr="00E77E2E">
        <w:rPr>
          <w:rFonts w:ascii="Arial" w:hAnsi="Arial" w:cs="Arial"/>
          <w:i/>
          <w:iCs/>
          <w:snapToGrid w:val="0"/>
          <w:sz w:val="20"/>
          <w:szCs w:val="20"/>
        </w:rPr>
        <w:t>A conflict of interest could arise in particular as a result of direct or indirect economic, financial, political or national affinity, family, emotional life or any other shared interest.</w:t>
      </w:r>
    </w:p>
    <w:p w14:paraId="5C5D204D" w14:textId="77777777" w:rsidR="00CF0EF1" w:rsidRPr="00E77E2E" w:rsidRDefault="00CF0EF1" w:rsidP="00CF0EF1">
      <w:pPr>
        <w:pStyle w:val="Title"/>
        <w:spacing w:before="360" w:after="240"/>
        <w:rPr>
          <w:sz w:val="20"/>
          <w:szCs w:val="20"/>
        </w:rPr>
      </w:pPr>
      <w:r w:rsidRPr="00E77E2E">
        <w:rPr>
          <w:sz w:val="20"/>
          <w:szCs w:val="20"/>
        </w:rPr>
        <w:t>III – Remedial measures</w:t>
      </w:r>
    </w:p>
    <w:p w14:paraId="24A3D594" w14:textId="77777777" w:rsidR="00CF0EF1" w:rsidRPr="00E77E2E" w:rsidRDefault="00CF0EF1" w:rsidP="00CF0EF1">
      <w:pPr>
        <w:spacing w:before="120" w:after="120"/>
        <w:ind w:right="-35"/>
        <w:rPr>
          <w:rFonts w:ascii="Arial" w:hAnsi="Arial"/>
          <w:color w:val="000000"/>
          <w:sz w:val="20"/>
          <w:szCs w:val="20"/>
        </w:rPr>
      </w:pPr>
      <w:r w:rsidRPr="00E77E2E">
        <w:rPr>
          <w:rFonts w:ascii="Arial" w:hAnsi="Arial"/>
          <w:sz w:val="20"/>
          <w:szCs w:val="20"/>
        </w:rPr>
        <w:t xml:space="preserve">If the </w:t>
      </w:r>
      <w:r>
        <w:rPr>
          <w:rFonts w:ascii="Arial" w:hAnsi="Arial"/>
          <w:sz w:val="20"/>
          <w:szCs w:val="20"/>
        </w:rPr>
        <w:t>applicant</w:t>
      </w:r>
      <w:r w:rsidRPr="00E77E2E">
        <w:rPr>
          <w:rFonts w:ascii="Arial" w:hAnsi="Arial"/>
          <w:sz w:val="20"/>
          <w:szCs w:val="20"/>
        </w:rPr>
        <w:t xml:space="preserve"> declares one of the </w:t>
      </w:r>
      <w:r w:rsidRPr="00E77E2E">
        <w:rPr>
          <w:rFonts w:ascii="Arial" w:hAnsi="Arial"/>
          <w:bCs/>
          <w:iCs/>
          <w:color w:val="000000"/>
          <w:sz w:val="20"/>
          <w:szCs w:val="20"/>
        </w:rPr>
        <w:t xml:space="preserve">situations of exclusion listed in sections I or II above, it </w:t>
      </w:r>
      <w:r w:rsidRPr="00E77E2E">
        <w:rPr>
          <w:rFonts w:ascii="Arial" w:hAnsi="Arial"/>
          <w:color w:val="000000"/>
          <w:sz w:val="20"/>
          <w:szCs w:val="20"/>
        </w:rPr>
        <w:t xml:space="preserve">can provide evidence to the effect that measures taken by the </w:t>
      </w:r>
      <w:r>
        <w:rPr>
          <w:rFonts w:ascii="Arial" w:hAnsi="Arial"/>
          <w:color w:val="000000"/>
          <w:sz w:val="20"/>
          <w:szCs w:val="20"/>
        </w:rPr>
        <w:t>applicant</w:t>
      </w:r>
      <w:r w:rsidRPr="00E77E2E">
        <w:rPr>
          <w:rFonts w:ascii="Arial" w:hAnsi="Arial"/>
          <w:color w:val="000000"/>
          <w:sz w:val="20"/>
          <w:szCs w:val="20"/>
        </w:rPr>
        <w:t xml:space="preserve"> are sufficient to demonstrate its reliability despite the existence of a relevant ground for exclusion</w:t>
      </w:r>
      <w:r w:rsidRPr="00E77E2E">
        <w:rPr>
          <w:rFonts w:ascii="Arial" w:hAnsi="Arial"/>
          <w:bCs/>
          <w:iCs/>
          <w:color w:val="000000"/>
          <w:sz w:val="20"/>
          <w:szCs w:val="20"/>
        </w:rPr>
        <w:t>. Such measures may include e.g. technical, organisational and personnel measures to prevent further occurrence, compensation of damage or payment of fines. The relevant documentary evidence which illustrates the remedial measures taken must be provided in an annex to this declaration</w:t>
      </w:r>
      <w:r w:rsidRPr="00E77E2E">
        <w:rPr>
          <w:rFonts w:ascii="Arial" w:hAnsi="Arial"/>
          <w:color w:val="000000"/>
          <w:sz w:val="20"/>
          <w:szCs w:val="20"/>
        </w:rPr>
        <w:t xml:space="preserve">. </w:t>
      </w:r>
    </w:p>
    <w:p w14:paraId="3C4542B1" w14:textId="77777777" w:rsidR="00CF0EF1" w:rsidRPr="00E77E2E" w:rsidRDefault="00CF0EF1" w:rsidP="00CF0EF1">
      <w:pPr>
        <w:spacing w:before="120" w:after="120"/>
        <w:ind w:right="-35"/>
        <w:rPr>
          <w:rFonts w:ascii="Arial" w:hAnsi="Arial"/>
          <w:color w:val="000000"/>
          <w:sz w:val="20"/>
          <w:szCs w:val="20"/>
        </w:rPr>
      </w:pPr>
      <w:r w:rsidRPr="00E77E2E">
        <w:rPr>
          <w:rFonts w:ascii="Arial" w:hAnsi="Arial"/>
          <w:color w:val="000000"/>
          <w:sz w:val="20"/>
          <w:szCs w:val="20"/>
        </w:rPr>
        <w:t xml:space="preserve">The provision of remedial measures does not apply: </w:t>
      </w:r>
    </w:p>
    <w:p w14:paraId="481C556B" w14:textId="77777777" w:rsidR="00CF0EF1" w:rsidRPr="00E77E2E" w:rsidRDefault="00CF0EF1" w:rsidP="00CF0EF1">
      <w:pPr>
        <w:pStyle w:val="ListParagraph"/>
        <w:numPr>
          <w:ilvl w:val="0"/>
          <w:numId w:val="52"/>
        </w:numPr>
        <w:spacing w:before="120" w:after="120" w:line="240" w:lineRule="auto"/>
        <w:ind w:right="-35"/>
        <w:contextualSpacing w:val="0"/>
        <w:rPr>
          <w:color w:val="000000"/>
        </w:rPr>
      </w:pPr>
      <w:r>
        <w:rPr>
          <w:color w:val="000000"/>
        </w:rPr>
        <w:t xml:space="preserve">in respect of </w:t>
      </w:r>
      <w:r w:rsidRPr="00E77E2E">
        <w:rPr>
          <w:color w:val="000000"/>
        </w:rPr>
        <w:t xml:space="preserve">point I.D (Other Grounds), except where a natural person who is a member of the </w:t>
      </w:r>
      <w:r>
        <w:rPr>
          <w:color w:val="000000"/>
        </w:rPr>
        <w:t>applicant</w:t>
      </w:r>
      <w:r w:rsidRPr="00E77E2E">
        <w:rPr>
          <w:color w:val="000000"/>
        </w:rPr>
        <w:t xml:space="preserve">’s administrative, management or supervisory body or has powers of representation, decision or control in relation to it is the target of a sanction or restrictive measure, in which the case the </w:t>
      </w:r>
      <w:r>
        <w:rPr>
          <w:color w:val="000000"/>
        </w:rPr>
        <w:t>applicant</w:t>
      </w:r>
      <w:r w:rsidRPr="00E77E2E">
        <w:rPr>
          <w:color w:val="000000"/>
        </w:rPr>
        <w:t xml:space="preserve"> may propose as a remedial measure that the natural person(s) concerned shall not be involved in the proposed </w:t>
      </w:r>
      <w:r>
        <w:rPr>
          <w:color w:val="000000"/>
        </w:rPr>
        <w:t>grant agreement</w:t>
      </w:r>
      <w:r w:rsidRPr="00E77E2E">
        <w:rPr>
          <w:color w:val="000000"/>
        </w:rPr>
        <w:t>, or</w:t>
      </w:r>
    </w:p>
    <w:p w14:paraId="49D80D5F" w14:textId="77777777" w:rsidR="00CF0EF1" w:rsidRPr="00E77E2E" w:rsidRDefault="00CF0EF1" w:rsidP="00CF0EF1">
      <w:pPr>
        <w:pStyle w:val="ListParagraph"/>
        <w:numPr>
          <w:ilvl w:val="0"/>
          <w:numId w:val="52"/>
        </w:numPr>
        <w:spacing w:before="120" w:after="120" w:line="240" w:lineRule="auto"/>
        <w:ind w:right="-35"/>
        <w:contextualSpacing w:val="0"/>
        <w:rPr>
          <w:color w:val="000000"/>
        </w:rPr>
      </w:pPr>
      <w:r w:rsidRPr="00E77E2E">
        <w:rPr>
          <w:color w:val="000000"/>
        </w:rPr>
        <w:t>during a period of exclusion from participation in procurement or concession award procedures imposed by a final judgment in the Member States where the judgment is effective.</w:t>
      </w:r>
    </w:p>
    <w:p w14:paraId="0085DBA5" w14:textId="77777777" w:rsidR="00CF0EF1" w:rsidRPr="00E77E2E" w:rsidRDefault="00CF0EF1" w:rsidP="00CF0EF1">
      <w:pPr>
        <w:pStyle w:val="Title"/>
        <w:spacing w:before="360" w:after="240"/>
        <w:rPr>
          <w:sz w:val="20"/>
          <w:szCs w:val="20"/>
        </w:rPr>
      </w:pPr>
      <w:r w:rsidRPr="00E77E2E">
        <w:rPr>
          <w:sz w:val="20"/>
          <w:szCs w:val="20"/>
        </w:rPr>
        <w:t>IV – Evidence upon request</w:t>
      </w:r>
    </w:p>
    <w:p w14:paraId="110B6189" w14:textId="77777777" w:rsidR="00CF0EF1" w:rsidRPr="00E77E2E" w:rsidRDefault="00CF0EF1" w:rsidP="00CF0EF1">
      <w:pPr>
        <w:spacing w:before="120" w:after="120"/>
        <w:ind w:right="-35"/>
        <w:rPr>
          <w:rFonts w:ascii="Arial" w:hAnsi="Arial"/>
          <w:sz w:val="20"/>
          <w:szCs w:val="20"/>
        </w:rPr>
      </w:pPr>
      <w:r w:rsidRPr="00E77E2E">
        <w:rPr>
          <w:rFonts w:ascii="Arial" w:hAnsi="Arial"/>
          <w:sz w:val="20"/>
          <w:szCs w:val="20"/>
        </w:rPr>
        <w:t xml:space="preserve">Upon request and within the time limit set therein, the </w:t>
      </w:r>
      <w:r>
        <w:rPr>
          <w:rFonts w:ascii="Arial" w:hAnsi="Arial"/>
          <w:sz w:val="20"/>
          <w:szCs w:val="20"/>
        </w:rPr>
        <w:t>EIB</w:t>
      </w:r>
      <w:r w:rsidRPr="00E77E2E">
        <w:rPr>
          <w:rFonts w:ascii="Arial" w:hAnsi="Arial"/>
          <w:sz w:val="20"/>
          <w:szCs w:val="20"/>
        </w:rPr>
        <w:t xml:space="preserve"> will require the </w:t>
      </w:r>
      <w:r>
        <w:rPr>
          <w:rFonts w:ascii="Arial" w:hAnsi="Arial"/>
          <w:sz w:val="20"/>
          <w:szCs w:val="20"/>
        </w:rPr>
        <w:t>applicant</w:t>
      </w:r>
      <w:r w:rsidRPr="00E77E2E">
        <w:rPr>
          <w:rFonts w:ascii="Arial" w:hAnsi="Arial"/>
          <w:sz w:val="20"/>
          <w:szCs w:val="20"/>
        </w:rPr>
        <w:t xml:space="preserve"> to submit the following means of proof as evidence for the absence of grounds for exclusion declared in sections I and II of this declaration: </w:t>
      </w:r>
    </w:p>
    <w:p w14:paraId="7CA978D7" w14:textId="77777777" w:rsidR="00CF0EF1" w:rsidRPr="00E77E2E" w:rsidRDefault="00CF0EF1" w:rsidP="00CF0EF1">
      <w:pPr>
        <w:pStyle w:val="ListParagraph"/>
        <w:numPr>
          <w:ilvl w:val="0"/>
          <w:numId w:val="50"/>
        </w:numPr>
        <w:spacing w:before="120" w:after="120" w:line="240" w:lineRule="auto"/>
        <w:ind w:right="-35"/>
        <w:contextualSpacing w:val="0"/>
      </w:pPr>
      <w:r w:rsidRPr="00E77E2E">
        <w:t xml:space="preserve">as regards </w:t>
      </w:r>
      <w:r w:rsidRPr="00E77E2E">
        <w:rPr>
          <w:color w:val="000000"/>
        </w:rPr>
        <w:t>point I.A (grounds relating to criminal convictions)</w:t>
      </w:r>
      <w:r w:rsidRPr="00E77E2E">
        <w:t xml:space="preserve">, the production of an extract from the relevant register, such as judicial records or, failing that, of an equivalent document issued by a competent judicial or administrative authority in the Member State or country of origin or the country where the </w:t>
      </w:r>
      <w:r>
        <w:t>applicant</w:t>
      </w:r>
      <w:r w:rsidRPr="00E77E2E">
        <w:t xml:space="preserve"> is established showing that those requirements have been met; and</w:t>
      </w:r>
    </w:p>
    <w:p w14:paraId="1EDA051E" w14:textId="77777777" w:rsidR="00CF0EF1" w:rsidRPr="00E77E2E" w:rsidRDefault="00CF0EF1" w:rsidP="00CF0EF1">
      <w:pPr>
        <w:pStyle w:val="ListParagraph"/>
        <w:numPr>
          <w:ilvl w:val="0"/>
          <w:numId w:val="50"/>
        </w:numPr>
        <w:spacing w:before="120" w:after="120" w:line="240" w:lineRule="auto"/>
        <w:ind w:right="-35"/>
        <w:contextualSpacing w:val="0"/>
      </w:pPr>
      <w:r w:rsidRPr="00E77E2E">
        <w:t>as regards point I.B (payment of taxes or social security contributions) and paragraphs (b) – (g) of point I.C (insolvency, conflicts of interests or professional misconduct), a certificate issued by the competent authority in the Member State or country concerned.</w:t>
      </w:r>
    </w:p>
    <w:p w14:paraId="2D0301D7" w14:textId="5E1F354E" w:rsidR="00CF0EF1" w:rsidRPr="00E77E2E" w:rsidRDefault="00CF0EF1" w:rsidP="00CF0EF1">
      <w:pPr>
        <w:tabs>
          <w:tab w:val="left" w:pos="-480"/>
          <w:tab w:val="left" w:pos="-142"/>
          <w:tab w:val="left" w:pos="426"/>
          <w:tab w:val="left" w:pos="4680"/>
          <w:tab w:val="left" w:pos="8400"/>
        </w:tabs>
        <w:spacing w:before="100" w:beforeAutospacing="1" w:after="100" w:afterAutospacing="1"/>
        <w:ind w:right="-35"/>
        <w:rPr>
          <w:rFonts w:ascii="Arial" w:hAnsi="Arial"/>
          <w:snapToGrid w:val="0"/>
          <w:sz w:val="20"/>
          <w:szCs w:val="20"/>
        </w:rPr>
      </w:pPr>
      <w:r w:rsidRPr="00E77E2E">
        <w:rPr>
          <w:rFonts w:ascii="Arial" w:hAnsi="Arial"/>
          <w:snapToGrid w:val="0"/>
          <w:sz w:val="20"/>
          <w:szCs w:val="20"/>
        </w:rPr>
        <w:t xml:space="preserve">Where the Member State or country in question does not issue such documents or certificates, or where these do not cover all the cases specified in points I.A, I.B or in paragraphs (b) – (g) of point I.C, they may be replaced by a declaration on oath or, in Member States or countries where there is no provision for declarations on oath, by a solemn declaration made by the person concerned before a competent </w:t>
      </w:r>
      <w:r w:rsidRPr="00E77E2E">
        <w:rPr>
          <w:rFonts w:ascii="Arial" w:hAnsi="Arial"/>
          <w:snapToGrid w:val="0"/>
          <w:sz w:val="20"/>
          <w:szCs w:val="20"/>
        </w:rPr>
        <w:lastRenderedPageBreak/>
        <w:t xml:space="preserve">judicial or administrative authority, a notary or a competent professional or trade body, in the Member State or country of origin or in the Member State or country where the </w:t>
      </w:r>
      <w:r>
        <w:rPr>
          <w:rFonts w:ascii="Arial" w:hAnsi="Arial"/>
          <w:snapToGrid w:val="0"/>
          <w:sz w:val="20"/>
          <w:szCs w:val="20"/>
        </w:rPr>
        <w:t>applicant</w:t>
      </w:r>
      <w:r w:rsidRPr="00E77E2E">
        <w:rPr>
          <w:rFonts w:ascii="Arial" w:hAnsi="Arial"/>
          <w:snapToGrid w:val="0"/>
          <w:sz w:val="20"/>
          <w:szCs w:val="20"/>
        </w:rPr>
        <w:t xml:space="preserve"> is established.</w:t>
      </w:r>
    </w:p>
    <w:p w14:paraId="55C30E31" w14:textId="77777777" w:rsidR="00CF0EF1" w:rsidRPr="00E77E2E" w:rsidRDefault="00CF0EF1" w:rsidP="00CF0EF1">
      <w:pPr>
        <w:spacing w:before="100" w:beforeAutospacing="1" w:after="100" w:afterAutospacing="1"/>
        <w:ind w:right="-35"/>
        <w:rPr>
          <w:rFonts w:ascii="Arial" w:hAnsi="Arial"/>
          <w:sz w:val="20"/>
          <w:szCs w:val="20"/>
        </w:rPr>
      </w:pPr>
      <w:r w:rsidRPr="00E77E2E">
        <w:rPr>
          <w:rFonts w:ascii="Arial" w:hAnsi="Arial"/>
          <w:sz w:val="20"/>
          <w:szCs w:val="20"/>
        </w:rPr>
        <w:t xml:space="preserve">The </w:t>
      </w:r>
      <w:r>
        <w:rPr>
          <w:rFonts w:ascii="Arial" w:hAnsi="Arial"/>
          <w:sz w:val="20"/>
          <w:szCs w:val="20"/>
        </w:rPr>
        <w:t>applicant</w:t>
      </w:r>
      <w:r w:rsidRPr="00E77E2E">
        <w:rPr>
          <w:rFonts w:ascii="Arial" w:hAnsi="Arial"/>
          <w:sz w:val="20"/>
          <w:szCs w:val="20"/>
        </w:rPr>
        <w:t xml:space="preserve"> is not required to submit the evidence if it has already been submitted for another procedure </w:t>
      </w:r>
      <w:r>
        <w:rPr>
          <w:rFonts w:ascii="Arial" w:hAnsi="Arial"/>
          <w:sz w:val="20"/>
          <w:szCs w:val="20"/>
        </w:rPr>
        <w:t xml:space="preserve">or contract </w:t>
      </w:r>
      <w:r w:rsidRPr="00E77E2E">
        <w:rPr>
          <w:rFonts w:ascii="Arial" w:hAnsi="Arial"/>
          <w:sz w:val="20"/>
          <w:szCs w:val="20"/>
        </w:rPr>
        <w:t xml:space="preserve">with the </w:t>
      </w:r>
      <w:r>
        <w:rPr>
          <w:rFonts w:ascii="Arial" w:hAnsi="Arial"/>
          <w:sz w:val="20"/>
          <w:szCs w:val="20"/>
        </w:rPr>
        <w:t>EIB</w:t>
      </w:r>
      <w:r w:rsidRPr="00E77E2E">
        <w:rPr>
          <w:rFonts w:ascii="Arial" w:hAnsi="Arial"/>
          <w:sz w:val="20"/>
          <w:szCs w:val="20"/>
        </w:rPr>
        <w:t xml:space="preserve">. The documents must have been issued no more than one year before the date of their request by the </w:t>
      </w:r>
      <w:r>
        <w:rPr>
          <w:rFonts w:ascii="Arial" w:hAnsi="Arial"/>
          <w:sz w:val="20"/>
          <w:szCs w:val="20"/>
        </w:rPr>
        <w:t>EIB</w:t>
      </w:r>
      <w:r w:rsidRPr="00E77E2E">
        <w:rPr>
          <w:rFonts w:ascii="Arial" w:hAnsi="Arial"/>
          <w:sz w:val="20"/>
          <w:szCs w:val="20"/>
        </w:rPr>
        <w:t xml:space="preserve"> and must still be valid at that date. </w:t>
      </w:r>
      <w:r>
        <w:rPr>
          <w:rFonts w:ascii="Arial" w:hAnsi="Arial"/>
          <w:sz w:val="20"/>
          <w:szCs w:val="20"/>
        </w:rPr>
        <w:t>[</w:t>
      </w:r>
      <w:r w:rsidRPr="006C404B">
        <w:rPr>
          <w:rFonts w:ascii="Arial" w:hAnsi="Arial"/>
          <w:i/>
          <w:iCs/>
          <w:sz w:val="20"/>
          <w:szCs w:val="20"/>
        </w:rPr>
        <w:t>If relevant</w:t>
      </w:r>
      <w:r>
        <w:rPr>
          <w:rFonts w:ascii="Arial" w:hAnsi="Arial"/>
          <w:sz w:val="20"/>
          <w:szCs w:val="20"/>
        </w:rPr>
        <w:t xml:space="preserve">: </w:t>
      </w:r>
      <w:r w:rsidRPr="00E77E2E">
        <w:rPr>
          <w:rFonts w:ascii="Arial" w:hAnsi="Arial"/>
          <w:sz w:val="20"/>
          <w:szCs w:val="20"/>
        </w:rPr>
        <w:t xml:space="preserve">The signatory declares that the </w:t>
      </w:r>
      <w:r>
        <w:rPr>
          <w:rFonts w:ascii="Arial" w:hAnsi="Arial"/>
          <w:sz w:val="20"/>
          <w:szCs w:val="20"/>
        </w:rPr>
        <w:t>applicant</w:t>
      </w:r>
      <w:r w:rsidRPr="00E77E2E">
        <w:rPr>
          <w:rFonts w:ascii="Arial" w:hAnsi="Arial"/>
          <w:sz w:val="20"/>
          <w:szCs w:val="20"/>
        </w:rPr>
        <w:t xml:space="preserve">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CF0EF1" w:rsidRPr="00E77E2E" w14:paraId="1CB5A660" w14:textId="77777777" w:rsidTr="007E13FF">
        <w:tc>
          <w:tcPr>
            <w:tcW w:w="4786" w:type="dxa"/>
          </w:tcPr>
          <w:p w14:paraId="370461DE" w14:textId="77777777" w:rsidR="00CF0EF1" w:rsidRPr="00E77E2E" w:rsidRDefault="00CF0EF1" w:rsidP="007E13FF">
            <w:pPr>
              <w:spacing w:before="100" w:beforeAutospacing="1" w:after="100" w:afterAutospacing="1"/>
              <w:jc w:val="center"/>
              <w:rPr>
                <w:rFonts w:ascii="Arial" w:hAnsi="Arial"/>
                <w:b/>
                <w:sz w:val="20"/>
                <w:szCs w:val="20"/>
              </w:rPr>
            </w:pPr>
            <w:r w:rsidRPr="00E77E2E">
              <w:rPr>
                <w:rFonts w:ascii="Arial" w:hAnsi="Arial"/>
                <w:b/>
                <w:sz w:val="20"/>
                <w:szCs w:val="20"/>
              </w:rPr>
              <w:t>Document</w:t>
            </w:r>
          </w:p>
        </w:tc>
        <w:tc>
          <w:tcPr>
            <w:tcW w:w="4678" w:type="dxa"/>
          </w:tcPr>
          <w:p w14:paraId="3E2B42FD" w14:textId="77777777" w:rsidR="00CF0EF1" w:rsidRPr="00E77E2E" w:rsidRDefault="00CF0EF1" w:rsidP="007E13FF">
            <w:pPr>
              <w:spacing w:before="100" w:beforeAutospacing="1" w:after="100" w:afterAutospacing="1"/>
              <w:jc w:val="center"/>
              <w:rPr>
                <w:rFonts w:ascii="Arial" w:hAnsi="Arial"/>
                <w:b/>
                <w:sz w:val="20"/>
                <w:szCs w:val="20"/>
              </w:rPr>
            </w:pPr>
            <w:r w:rsidRPr="00E77E2E">
              <w:rPr>
                <w:rFonts w:ascii="Arial" w:hAnsi="Arial"/>
                <w:b/>
                <w:sz w:val="20"/>
                <w:szCs w:val="20"/>
              </w:rPr>
              <w:t>Full reference to previous procedure</w:t>
            </w:r>
          </w:p>
        </w:tc>
      </w:tr>
      <w:tr w:rsidR="00CF0EF1" w:rsidRPr="00E77E2E" w14:paraId="4236312A" w14:textId="77777777" w:rsidTr="007E13FF">
        <w:tc>
          <w:tcPr>
            <w:tcW w:w="4786" w:type="dxa"/>
          </w:tcPr>
          <w:p w14:paraId="7FBC68C5" w14:textId="77777777" w:rsidR="00CF0EF1" w:rsidRPr="00E77E2E" w:rsidRDefault="00CF0EF1" w:rsidP="007E13FF">
            <w:pPr>
              <w:spacing w:before="100" w:beforeAutospacing="1" w:after="100" w:afterAutospacing="1"/>
              <w:rPr>
                <w:rFonts w:ascii="Arial" w:hAnsi="Arial"/>
                <w:sz w:val="20"/>
                <w:szCs w:val="20"/>
              </w:rPr>
            </w:pPr>
            <w:r w:rsidRPr="00E77E2E">
              <w:rPr>
                <w:rFonts w:ascii="Arial" w:hAnsi="Arial"/>
                <w:i/>
                <w:sz w:val="20"/>
                <w:szCs w:val="20"/>
                <w:highlight w:val="lightGray"/>
              </w:rPr>
              <w:t>Insert as many lines as necessary.</w:t>
            </w:r>
          </w:p>
        </w:tc>
        <w:tc>
          <w:tcPr>
            <w:tcW w:w="4678" w:type="dxa"/>
          </w:tcPr>
          <w:p w14:paraId="7A0C3ABC" w14:textId="77777777" w:rsidR="00CF0EF1" w:rsidRPr="00E77E2E" w:rsidRDefault="00CF0EF1" w:rsidP="007E13FF">
            <w:pPr>
              <w:spacing w:before="100" w:beforeAutospacing="1" w:after="100" w:afterAutospacing="1"/>
              <w:rPr>
                <w:rFonts w:ascii="Arial" w:hAnsi="Arial"/>
                <w:sz w:val="20"/>
                <w:szCs w:val="20"/>
              </w:rPr>
            </w:pPr>
          </w:p>
        </w:tc>
      </w:tr>
    </w:tbl>
    <w:p w14:paraId="3408DD45" w14:textId="77777777" w:rsidR="00CF0EF1" w:rsidRPr="00E77E2E" w:rsidRDefault="00CF0EF1" w:rsidP="00CF0EF1">
      <w:pPr>
        <w:pStyle w:val="Title"/>
        <w:spacing w:before="360" w:after="240"/>
        <w:rPr>
          <w:sz w:val="20"/>
          <w:szCs w:val="20"/>
        </w:rPr>
      </w:pPr>
      <w:r w:rsidRPr="00E77E2E">
        <w:rPr>
          <w:sz w:val="20"/>
          <w:szCs w:val="20"/>
        </w:rPr>
        <w:t xml:space="preserve">V – Exclusion Effect </w:t>
      </w:r>
    </w:p>
    <w:p w14:paraId="531D5EB5" w14:textId="77777777" w:rsidR="00CF0EF1" w:rsidRPr="00E77E2E" w:rsidRDefault="00CF0EF1" w:rsidP="00CF0EF1">
      <w:pPr>
        <w:pStyle w:val="Title"/>
        <w:spacing w:after="120"/>
        <w:rPr>
          <w:b/>
          <w:sz w:val="20"/>
          <w:szCs w:val="20"/>
        </w:rPr>
      </w:pPr>
      <w:r w:rsidRPr="00E77E2E">
        <w:rPr>
          <w:sz w:val="20"/>
          <w:szCs w:val="20"/>
        </w:rPr>
        <w:t xml:space="preserve">The </w:t>
      </w:r>
      <w:r>
        <w:rPr>
          <w:sz w:val="20"/>
          <w:szCs w:val="20"/>
        </w:rPr>
        <w:t>EIB</w:t>
      </w:r>
      <w:r w:rsidRPr="00E77E2E">
        <w:rPr>
          <w:sz w:val="20"/>
          <w:szCs w:val="20"/>
        </w:rPr>
        <w:t xml:space="preserve"> shall exclude the </w:t>
      </w:r>
      <w:r>
        <w:rPr>
          <w:sz w:val="20"/>
          <w:szCs w:val="20"/>
        </w:rPr>
        <w:t>applicant</w:t>
      </w:r>
      <w:r w:rsidRPr="00E77E2E">
        <w:rPr>
          <w:sz w:val="20"/>
          <w:szCs w:val="20"/>
        </w:rPr>
        <w:t xml:space="preserve"> from participation in a </w:t>
      </w:r>
      <w:r>
        <w:rPr>
          <w:sz w:val="20"/>
          <w:szCs w:val="20"/>
        </w:rPr>
        <w:t>grant award</w:t>
      </w:r>
      <w:r w:rsidRPr="00E77E2E">
        <w:rPr>
          <w:sz w:val="20"/>
          <w:szCs w:val="20"/>
        </w:rPr>
        <w:t xml:space="preserve"> procedure if:</w:t>
      </w:r>
    </w:p>
    <w:p w14:paraId="28C719E6" w14:textId="77777777" w:rsidR="00CF0EF1" w:rsidRPr="00E77E2E" w:rsidRDefault="00CF0EF1" w:rsidP="00CF0EF1">
      <w:pPr>
        <w:pStyle w:val="ListParagraph"/>
        <w:numPr>
          <w:ilvl w:val="0"/>
          <w:numId w:val="53"/>
        </w:numPr>
        <w:spacing w:after="120" w:line="240" w:lineRule="auto"/>
        <w:ind w:left="714" w:hanging="357"/>
        <w:contextualSpacing w:val="0"/>
      </w:pPr>
      <w:r w:rsidRPr="00E77E2E">
        <w:t xml:space="preserve">the </w:t>
      </w:r>
      <w:r>
        <w:t>EIB</w:t>
      </w:r>
      <w:r w:rsidRPr="00E77E2E">
        <w:t xml:space="preserve"> has established by verification, or is otherwise aware, that the </w:t>
      </w:r>
      <w:r>
        <w:t>applicant</w:t>
      </w:r>
      <w:r w:rsidRPr="00E77E2E">
        <w:t xml:space="preserve"> is in one of the situations listed in </w:t>
      </w:r>
      <w:r w:rsidRPr="00E77E2E">
        <w:rPr>
          <w:b/>
        </w:rPr>
        <w:t>sections I to II of this Declaration</w:t>
      </w:r>
      <w:r w:rsidRPr="00E77E2E">
        <w:t xml:space="preserve">, </w:t>
      </w:r>
    </w:p>
    <w:p w14:paraId="154419F8" w14:textId="77777777" w:rsidR="00CF0EF1" w:rsidRPr="00E77E2E" w:rsidRDefault="00CF0EF1" w:rsidP="00CF0EF1">
      <w:pPr>
        <w:spacing w:after="120"/>
        <w:ind w:left="357"/>
        <w:rPr>
          <w:rFonts w:ascii="Arial" w:hAnsi="Arial" w:cs="Arial"/>
          <w:sz w:val="20"/>
          <w:szCs w:val="20"/>
        </w:rPr>
      </w:pPr>
      <w:r w:rsidRPr="00E77E2E">
        <w:rPr>
          <w:rFonts w:ascii="Arial" w:hAnsi="Arial" w:cs="Arial"/>
          <w:sz w:val="20"/>
          <w:szCs w:val="20"/>
          <w:u w:val="single"/>
        </w:rPr>
        <w:t>and</w:t>
      </w:r>
    </w:p>
    <w:p w14:paraId="70A505C0" w14:textId="77777777" w:rsidR="00CF0EF1" w:rsidRPr="00E77E2E" w:rsidRDefault="00CF0EF1" w:rsidP="00CF0EF1">
      <w:pPr>
        <w:pStyle w:val="ListParagraph"/>
        <w:numPr>
          <w:ilvl w:val="0"/>
          <w:numId w:val="53"/>
        </w:numPr>
        <w:spacing w:after="0" w:line="240" w:lineRule="auto"/>
        <w:ind w:left="714" w:hanging="357"/>
        <w:contextualSpacing w:val="0"/>
      </w:pPr>
      <w:r w:rsidRPr="00E77E2E">
        <w:t>in the case of sub-sections iii. [</w:t>
      </w:r>
      <w:r w:rsidRPr="00E77E2E">
        <w:rPr>
          <w:color w:val="000000"/>
        </w:rPr>
        <w:t xml:space="preserve">US Sanctions] or iv. [UK Sanctions] </w:t>
      </w:r>
      <w:r w:rsidRPr="00E77E2E">
        <w:t xml:space="preserve">of </w:t>
      </w:r>
      <w:r w:rsidRPr="00E77E2E">
        <w:rPr>
          <w:color w:val="000000"/>
        </w:rPr>
        <w:t>point I.D(b) [Other Grounds]</w:t>
      </w:r>
      <w:r w:rsidRPr="00E77E2E">
        <w:t xml:space="preserve">, </w:t>
      </w:r>
    </w:p>
    <w:p w14:paraId="05DA7B9B" w14:textId="6E4CE7F2" w:rsidR="00CF0EF1" w:rsidRPr="00E77E2E" w:rsidRDefault="00CF0EF1" w:rsidP="00CF0EF1">
      <w:pPr>
        <w:pStyle w:val="ListParagraph"/>
        <w:numPr>
          <w:ilvl w:val="1"/>
          <w:numId w:val="53"/>
        </w:numPr>
        <w:spacing w:after="0" w:line="240" w:lineRule="auto"/>
        <w:ind w:left="1134"/>
        <w:contextualSpacing w:val="0"/>
      </w:pPr>
      <w:r w:rsidRPr="00E77E2E">
        <w:t xml:space="preserve">the proposed contract for which the </w:t>
      </w:r>
      <w:r>
        <w:t>applicant</w:t>
      </w:r>
      <w:r w:rsidRPr="00E77E2E">
        <w:t xml:space="preserve"> is applying has a US Nexus</w:t>
      </w:r>
      <w:r w:rsidRPr="00E77E2E">
        <w:rPr>
          <w:rStyle w:val="FootnoteReference"/>
        </w:rPr>
        <w:footnoteReference w:id="8"/>
      </w:r>
      <w:r w:rsidRPr="00E77E2E">
        <w:t xml:space="preserve"> or a UK Nexus</w:t>
      </w:r>
      <w:r w:rsidRPr="00E77E2E">
        <w:rPr>
          <w:rStyle w:val="FootnoteReference"/>
        </w:rPr>
        <w:footnoteReference w:id="9"/>
      </w:r>
      <w:r w:rsidRPr="00E77E2E">
        <w:t xml:space="preserve">, or </w:t>
      </w:r>
    </w:p>
    <w:p w14:paraId="29C4AFAB" w14:textId="77777777" w:rsidR="00CF0EF1" w:rsidRPr="00E77E2E" w:rsidRDefault="00CF0EF1" w:rsidP="00CF0EF1">
      <w:pPr>
        <w:pStyle w:val="ListParagraph"/>
        <w:numPr>
          <w:ilvl w:val="1"/>
          <w:numId w:val="53"/>
        </w:numPr>
        <w:spacing w:after="120" w:line="240" w:lineRule="auto"/>
        <w:ind w:left="1134"/>
        <w:contextualSpacing w:val="0"/>
      </w:pPr>
      <w:r w:rsidRPr="00E77E2E">
        <w:t xml:space="preserve">the sanction or restrictive measure in question is not in conflict with </w:t>
      </w:r>
      <w:hyperlink r:id="rId13" w:history="1">
        <w:r w:rsidRPr="00E77E2E">
          <w:t>EU Regulation (EC) 2271/96</w:t>
        </w:r>
      </w:hyperlink>
      <w:r w:rsidRPr="00E77E2E">
        <w:t xml:space="preserve"> (“Blocking Regulation”) as amended from time to time, </w:t>
      </w:r>
    </w:p>
    <w:p w14:paraId="7993FC19" w14:textId="77777777" w:rsidR="00CF0EF1" w:rsidRPr="00E77E2E" w:rsidRDefault="00CF0EF1" w:rsidP="00CF0EF1">
      <w:pPr>
        <w:spacing w:after="120"/>
        <w:ind w:left="357"/>
        <w:rPr>
          <w:rFonts w:ascii="Arial" w:hAnsi="Arial" w:cs="Arial"/>
          <w:sz w:val="20"/>
          <w:szCs w:val="20"/>
        </w:rPr>
      </w:pPr>
      <w:r w:rsidRPr="00E77E2E">
        <w:rPr>
          <w:rFonts w:ascii="Arial" w:hAnsi="Arial" w:cs="Arial"/>
          <w:sz w:val="20"/>
          <w:szCs w:val="20"/>
          <w:u w:val="single"/>
        </w:rPr>
        <w:t>and</w:t>
      </w:r>
      <w:r w:rsidRPr="00E77E2E">
        <w:rPr>
          <w:rFonts w:ascii="Arial" w:hAnsi="Arial" w:cs="Arial"/>
          <w:sz w:val="20"/>
          <w:szCs w:val="20"/>
        </w:rPr>
        <w:t xml:space="preserve"> </w:t>
      </w:r>
    </w:p>
    <w:p w14:paraId="3D3B4823" w14:textId="176B1D5C" w:rsidR="00CF0EF1" w:rsidRPr="00E77E2E" w:rsidRDefault="00CF0EF1" w:rsidP="00CF0EF1">
      <w:pPr>
        <w:pStyle w:val="ListParagraph"/>
        <w:numPr>
          <w:ilvl w:val="0"/>
          <w:numId w:val="53"/>
        </w:numPr>
        <w:spacing w:after="120" w:line="240" w:lineRule="auto"/>
        <w:ind w:left="714" w:hanging="357"/>
        <w:contextualSpacing w:val="0"/>
        <w:rPr>
          <w:rFonts w:eastAsia="Calibri"/>
          <w:b/>
          <w:snapToGrid w:val="0"/>
        </w:rPr>
      </w:pPr>
      <w:r w:rsidRPr="00E77E2E">
        <w:t xml:space="preserve">if any remedial measures are proposed in accordance with section III of this Declaration, such measures are not, to the satisfaction of the </w:t>
      </w:r>
      <w:r>
        <w:t>EIB</w:t>
      </w:r>
      <w:r w:rsidRPr="00E77E2E">
        <w:t xml:space="preserve">, sufficient to demonstrate the </w:t>
      </w:r>
      <w:r>
        <w:t>applicant</w:t>
      </w:r>
      <w:r w:rsidRPr="00E77E2E">
        <w:t>’s reliability.</w:t>
      </w:r>
    </w:p>
    <w:p w14:paraId="06FF2E17" w14:textId="77777777" w:rsidR="00CF0EF1" w:rsidRPr="00E77E2E" w:rsidRDefault="00CF0EF1" w:rsidP="00CF0EF1">
      <w:pPr>
        <w:pStyle w:val="Title"/>
        <w:spacing w:before="360" w:after="240"/>
        <w:rPr>
          <w:sz w:val="20"/>
          <w:szCs w:val="20"/>
        </w:rPr>
      </w:pPr>
      <w:r w:rsidRPr="00E77E2E">
        <w:rPr>
          <w:sz w:val="20"/>
          <w:szCs w:val="20"/>
        </w:rPr>
        <w:t>VII – Evidence for selection</w:t>
      </w:r>
    </w:p>
    <w:p w14:paraId="0697ED5E" w14:textId="77777777" w:rsidR="00CF0EF1" w:rsidRPr="00E77E2E" w:rsidRDefault="00CF0EF1" w:rsidP="00CF0EF1">
      <w:pPr>
        <w:spacing w:before="100" w:beforeAutospacing="1" w:after="100" w:afterAutospacing="1"/>
        <w:rPr>
          <w:rFonts w:ascii="Arial" w:hAnsi="Arial"/>
          <w:sz w:val="20"/>
          <w:szCs w:val="20"/>
        </w:rPr>
      </w:pPr>
      <w:r w:rsidRPr="00E77E2E">
        <w:rPr>
          <w:rFonts w:ascii="Arial" w:hAnsi="Arial"/>
          <w:sz w:val="20"/>
          <w:szCs w:val="20"/>
        </w:rPr>
        <w:t xml:space="preserve">The signatory declares that the </w:t>
      </w:r>
      <w:r>
        <w:rPr>
          <w:rFonts w:ascii="Arial" w:hAnsi="Arial"/>
          <w:sz w:val="20"/>
          <w:szCs w:val="20"/>
        </w:rPr>
        <w:t>applicant</w:t>
      </w:r>
      <w:r w:rsidRPr="00E77E2E">
        <w:rPr>
          <w:rFonts w:ascii="Arial" w:hAnsi="Arial"/>
          <w:sz w:val="20"/>
          <w:szCs w:val="20"/>
        </w:rPr>
        <w:t xml:space="preserve"> is able to provide the necessary supporting documents </w:t>
      </w:r>
      <w:r>
        <w:rPr>
          <w:rFonts w:ascii="Arial" w:hAnsi="Arial"/>
          <w:sz w:val="20"/>
          <w:szCs w:val="20"/>
        </w:rPr>
        <w:t xml:space="preserve">whenever they are requested </w:t>
      </w:r>
      <w:r w:rsidRPr="00E77E2E">
        <w:rPr>
          <w:rFonts w:ascii="Arial" w:hAnsi="Arial"/>
          <w:sz w:val="20"/>
          <w:szCs w:val="20"/>
        </w:rPr>
        <w:t xml:space="preserve">in the relevant sections of the </w:t>
      </w:r>
      <w:r>
        <w:rPr>
          <w:rFonts w:ascii="Arial" w:hAnsi="Arial"/>
          <w:sz w:val="20"/>
          <w:szCs w:val="20"/>
        </w:rPr>
        <w:t>Call document</w:t>
      </w:r>
      <w:r w:rsidRPr="00E77E2E">
        <w:rPr>
          <w:rFonts w:ascii="Arial" w:hAnsi="Arial"/>
          <w:sz w:val="20"/>
          <w:szCs w:val="20"/>
        </w:rPr>
        <w:t xml:space="preserve"> and which are not available electronically upon request and without delay.</w:t>
      </w:r>
    </w:p>
    <w:p w14:paraId="0D79EDCB" w14:textId="77777777" w:rsidR="00CF0EF1" w:rsidRPr="00E77E2E" w:rsidRDefault="00CF0EF1" w:rsidP="00CF0EF1">
      <w:pPr>
        <w:spacing w:before="100" w:beforeAutospacing="1" w:after="100" w:afterAutospacing="1"/>
        <w:rPr>
          <w:rFonts w:ascii="Arial" w:hAnsi="Arial"/>
          <w:sz w:val="20"/>
          <w:szCs w:val="20"/>
        </w:rPr>
      </w:pPr>
      <w:r w:rsidRPr="00E77E2E">
        <w:rPr>
          <w:rFonts w:ascii="Arial" w:hAnsi="Arial"/>
          <w:sz w:val="20"/>
          <w:szCs w:val="20"/>
        </w:rPr>
        <w:lastRenderedPageBreak/>
        <w:t xml:space="preserve">The </w:t>
      </w:r>
      <w:r>
        <w:rPr>
          <w:rFonts w:ascii="Arial" w:hAnsi="Arial"/>
          <w:sz w:val="20"/>
          <w:szCs w:val="20"/>
        </w:rPr>
        <w:t>applicant</w:t>
      </w:r>
      <w:r w:rsidRPr="00E77E2E">
        <w:rPr>
          <w:rFonts w:ascii="Arial" w:hAnsi="Arial"/>
          <w:sz w:val="20"/>
          <w:szCs w:val="20"/>
        </w:rPr>
        <w:t xml:space="preserve"> is not required to submit the evidence if it has already been submitted for another procurement procedure. The documents must have been issued no more than one year before the date of their request by the contracting authority and must still be valid at that date. </w:t>
      </w:r>
    </w:p>
    <w:p w14:paraId="21396183" w14:textId="03522260" w:rsidR="00CF0EF1" w:rsidRPr="00E77E2E" w:rsidRDefault="00CF0EF1" w:rsidP="00CF0EF1">
      <w:pPr>
        <w:spacing w:before="100" w:beforeAutospacing="1" w:after="100" w:afterAutospacing="1"/>
        <w:rPr>
          <w:rFonts w:ascii="Arial" w:hAnsi="Arial"/>
          <w:sz w:val="20"/>
          <w:szCs w:val="20"/>
        </w:rPr>
      </w:pPr>
      <w:r w:rsidRPr="00E77E2E">
        <w:rPr>
          <w:rFonts w:ascii="Arial" w:hAnsi="Arial"/>
          <w:sz w:val="20"/>
          <w:szCs w:val="20"/>
        </w:rPr>
        <w:t xml:space="preserve">The signatory declares that the </w:t>
      </w:r>
      <w:r>
        <w:rPr>
          <w:rFonts w:ascii="Arial" w:hAnsi="Arial"/>
          <w:sz w:val="20"/>
          <w:szCs w:val="20"/>
        </w:rPr>
        <w:t>applicant</w:t>
      </w:r>
      <w:r w:rsidRPr="00E77E2E">
        <w:rPr>
          <w:rFonts w:ascii="Arial" w:hAnsi="Arial"/>
          <w:sz w:val="20"/>
          <w:szCs w:val="20"/>
        </w:rPr>
        <w:t xml:space="preserve">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CF0EF1" w:rsidRPr="00E77E2E" w14:paraId="129F263D" w14:textId="77777777" w:rsidTr="007E13FF">
        <w:tc>
          <w:tcPr>
            <w:tcW w:w="4786" w:type="dxa"/>
          </w:tcPr>
          <w:p w14:paraId="315EAA0B" w14:textId="77777777" w:rsidR="00CF0EF1" w:rsidRPr="00E77E2E" w:rsidRDefault="00CF0EF1" w:rsidP="007E13FF">
            <w:pPr>
              <w:spacing w:before="100" w:beforeAutospacing="1" w:after="100" w:afterAutospacing="1"/>
              <w:jc w:val="center"/>
              <w:rPr>
                <w:rFonts w:ascii="Arial" w:hAnsi="Arial"/>
                <w:b/>
                <w:sz w:val="20"/>
                <w:szCs w:val="20"/>
              </w:rPr>
            </w:pPr>
            <w:r w:rsidRPr="00E77E2E">
              <w:rPr>
                <w:rFonts w:ascii="Arial" w:hAnsi="Arial"/>
                <w:b/>
                <w:sz w:val="20"/>
                <w:szCs w:val="20"/>
              </w:rPr>
              <w:t>Document</w:t>
            </w:r>
          </w:p>
        </w:tc>
        <w:tc>
          <w:tcPr>
            <w:tcW w:w="4678" w:type="dxa"/>
          </w:tcPr>
          <w:p w14:paraId="17AE3E77" w14:textId="77777777" w:rsidR="00CF0EF1" w:rsidRPr="00E77E2E" w:rsidRDefault="00CF0EF1" w:rsidP="007E13FF">
            <w:pPr>
              <w:spacing w:before="100" w:beforeAutospacing="1" w:after="100" w:afterAutospacing="1"/>
              <w:jc w:val="center"/>
              <w:rPr>
                <w:rFonts w:ascii="Arial" w:hAnsi="Arial"/>
                <w:b/>
                <w:sz w:val="20"/>
                <w:szCs w:val="20"/>
              </w:rPr>
            </w:pPr>
            <w:r w:rsidRPr="00E77E2E">
              <w:rPr>
                <w:rFonts w:ascii="Arial" w:hAnsi="Arial"/>
                <w:b/>
                <w:sz w:val="20"/>
                <w:szCs w:val="20"/>
              </w:rPr>
              <w:t>Full reference to previous procedure</w:t>
            </w:r>
          </w:p>
        </w:tc>
      </w:tr>
      <w:tr w:rsidR="00CF0EF1" w:rsidRPr="00E77E2E" w14:paraId="1D8F4CE2" w14:textId="77777777" w:rsidTr="007E13FF">
        <w:tc>
          <w:tcPr>
            <w:tcW w:w="4786" w:type="dxa"/>
          </w:tcPr>
          <w:p w14:paraId="7E8A9ED0" w14:textId="77777777" w:rsidR="00CF0EF1" w:rsidRPr="00E77E2E" w:rsidRDefault="00CF0EF1" w:rsidP="007E13FF">
            <w:pPr>
              <w:spacing w:before="100" w:beforeAutospacing="1" w:after="100" w:afterAutospacing="1"/>
              <w:rPr>
                <w:rFonts w:ascii="Arial" w:hAnsi="Arial"/>
                <w:sz w:val="20"/>
                <w:szCs w:val="20"/>
              </w:rPr>
            </w:pPr>
            <w:r w:rsidRPr="00E77E2E">
              <w:rPr>
                <w:rFonts w:ascii="Arial" w:hAnsi="Arial"/>
                <w:i/>
                <w:sz w:val="20"/>
                <w:szCs w:val="20"/>
                <w:highlight w:val="lightGray"/>
              </w:rPr>
              <w:t>Insert as many lines as necessary.</w:t>
            </w:r>
          </w:p>
        </w:tc>
        <w:tc>
          <w:tcPr>
            <w:tcW w:w="4678" w:type="dxa"/>
          </w:tcPr>
          <w:p w14:paraId="26FB9BA8" w14:textId="77777777" w:rsidR="00CF0EF1" w:rsidRPr="00E77E2E" w:rsidRDefault="00CF0EF1" w:rsidP="007E13FF">
            <w:pPr>
              <w:spacing w:before="100" w:beforeAutospacing="1" w:after="100" w:afterAutospacing="1"/>
              <w:rPr>
                <w:rFonts w:ascii="Arial" w:hAnsi="Arial"/>
                <w:sz w:val="20"/>
                <w:szCs w:val="20"/>
              </w:rPr>
            </w:pPr>
          </w:p>
        </w:tc>
      </w:tr>
    </w:tbl>
    <w:p w14:paraId="1D852D35" w14:textId="77777777" w:rsidR="00CF0EF1" w:rsidRPr="00E77E2E" w:rsidRDefault="00CF0EF1" w:rsidP="00CF0EF1">
      <w:pPr>
        <w:spacing w:before="40" w:after="40"/>
        <w:rPr>
          <w:rFonts w:ascii="Arial" w:hAnsi="Arial"/>
          <w:sz w:val="20"/>
          <w:szCs w:val="20"/>
        </w:rPr>
      </w:pPr>
    </w:p>
    <w:p w14:paraId="1923F916" w14:textId="00FD6916" w:rsidR="00CF0EF1" w:rsidRPr="00E77E2E" w:rsidRDefault="00CF0EF1" w:rsidP="00CF0EF1">
      <w:pPr>
        <w:spacing w:before="40" w:after="40"/>
        <w:rPr>
          <w:rFonts w:ascii="Arial" w:hAnsi="Arial"/>
          <w:b/>
          <w:i/>
          <w:sz w:val="20"/>
          <w:szCs w:val="20"/>
        </w:rPr>
      </w:pPr>
      <w:r w:rsidRPr="00E77E2E">
        <w:rPr>
          <w:rFonts w:ascii="Arial" w:hAnsi="Arial"/>
          <w:b/>
          <w:i/>
          <w:sz w:val="20"/>
          <w:szCs w:val="20"/>
        </w:rPr>
        <w:t xml:space="preserve">The </w:t>
      </w:r>
      <w:r>
        <w:rPr>
          <w:rFonts w:ascii="Arial" w:hAnsi="Arial"/>
          <w:b/>
          <w:i/>
          <w:sz w:val="20"/>
          <w:szCs w:val="20"/>
        </w:rPr>
        <w:t>applicant</w:t>
      </w:r>
      <w:r w:rsidRPr="00E77E2E">
        <w:rPr>
          <w:rFonts w:ascii="Arial" w:hAnsi="Arial"/>
          <w:b/>
          <w:i/>
          <w:sz w:val="20"/>
          <w:szCs w:val="20"/>
        </w:rPr>
        <w:t xml:space="preserve"> may be subject to rejection from this procedure and to administrative sanctions (exclusion or financial penalty) if any of the declarations or information provided as a condition for participating in this procedure prove to be false.</w:t>
      </w:r>
    </w:p>
    <w:p w14:paraId="141788A0" w14:textId="77777777" w:rsidR="00CF0EF1" w:rsidRPr="00E77E2E" w:rsidRDefault="00CF0EF1" w:rsidP="00CF0EF1">
      <w:pPr>
        <w:spacing w:before="40" w:after="40"/>
        <w:rPr>
          <w:rFonts w:ascii="Arial" w:hAnsi="Arial"/>
          <w:sz w:val="20"/>
          <w:szCs w:val="20"/>
        </w:rPr>
      </w:pPr>
    </w:p>
    <w:p w14:paraId="65E12E7A" w14:textId="77777777" w:rsidR="00CF0EF1" w:rsidRPr="00E77E2E" w:rsidRDefault="00CF0EF1" w:rsidP="00CF0EF1">
      <w:pPr>
        <w:tabs>
          <w:tab w:val="left" w:pos="4395"/>
          <w:tab w:val="left" w:pos="7797"/>
        </w:tabs>
        <w:spacing w:before="40" w:after="40"/>
        <w:rPr>
          <w:rFonts w:ascii="Arial" w:hAnsi="Arial"/>
          <w:sz w:val="20"/>
          <w:szCs w:val="20"/>
        </w:rPr>
      </w:pPr>
      <w:r w:rsidRPr="00E77E2E">
        <w:rPr>
          <w:rFonts w:ascii="Arial" w:hAnsi="Arial"/>
          <w:sz w:val="20"/>
          <w:szCs w:val="20"/>
        </w:rPr>
        <w:t>Full name</w:t>
      </w:r>
      <w:r w:rsidRPr="00E77E2E">
        <w:rPr>
          <w:rFonts w:ascii="Arial" w:hAnsi="Arial"/>
          <w:sz w:val="20"/>
          <w:szCs w:val="20"/>
        </w:rPr>
        <w:tab/>
        <w:t>Date</w:t>
      </w:r>
      <w:r w:rsidRPr="00E77E2E">
        <w:rPr>
          <w:rFonts w:ascii="Arial" w:hAnsi="Arial"/>
          <w:sz w:val="20"/>
          <w:szCs w:val="20"/>
        </w:rPr>
        <w:tab/>
        <w:t>Signature</w:t>
      </w:r>
    </w:p>
    <w:p w14:paraId="0AC0DBAF" w14:textId="77777777" w:rsidR="00CF0EF1" w:rsidRPr="00E77E2E" w:rsidRDefault="00CF0EF1" w:rsidP="00CF0EF1">
      <w:pPr>
        <w:rPr>
          <w:rFonts w:asciiTheme="majorHAnsi" w:hAnsiTheme="majorHAnsi" w:cs="Arial"/>
          <w:lang w:eastAsia="en-GB"/>
        </w:rPr>
      </w:pPr>
    </w:p>
    <w:p w14:paraId="35946E0D" w14:textId="1D2946C7" w:rsidR="00CF0EF1" w:rsidRPr="00E77E2E" w:rsidRDefault="00CF0EF1" w:rsidP="00CF0EF1">
      <w:pPr>
        <w:tabs>
          <w:tab w:val="left" w:pos="6974"/>
        </w:tabs>
      </w:pPr>
    </w:p>
    <w:p w14:paraId="5A34A3DD" w14:textId="77777777" w:rsidR="00CF0EF1" w:rsidRPr="00E77E2E" w:rsidRDefault="00CF0EF1" w:rsidP="00CF0EF1">
      <w:pPr>
        <w:tabs>
          <w:tab w:val="left" w:pos="6974"/>
        </w:tabs>
      </w:pPr>
    </w:p>
    <w:p w14:paraId="7F4D9AB7" w14:textId="562E8974" w:rsidR="00CF0EF1" w:rsidRPr="00E77E2E" w:rsidRDefault="00CF0EF1" w:rsidP="00CF0EF1">
      <w:pPr>
        <w:tabs>
          <w:tab w:val="left" w:pos="6974"/>
        </w:tabs>
      </w:pPr>
    </w:p>
    <w:bookmarkEnd w:id="13"/>
    <w:bookmarkEnd w:id="14"/>
    <w:p w14:paraId="5BA63F81" w14:textId="0D86F180" w:rsidR="00B81083" w:rsidRPr="00434B13" w:rsidRDefault="00B81083" w:rsidP="00103F17">
      <w:pPr>
        <w:tabs>
          <w:tab w:val="left" w:pos="6974"/>
        </w:tabs>
      </w:pPr>
    </w:p>
    <w:sectPr w:rsidR="00B81083" w:rsidRPr="00434B13" w:rsidSect="00640141">
      <w:headerReference w:type="even" r:id="rId14"/>
      <w:headerReference w:type="default" r:id="rId15"/>
      <w:footerReference w:type="default" r:id="rId16"/>
      <w:headerReference w:type="first" r:id="rId17"/>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CA70D" w14:textId="77777777" w:rsidR="007A3796" w:rsidRPr="00E77E2E" w:rsidRDefault="007A3796" w:rsidP="00640141">
      <w:pPr>
        <w:spacing w:after="0" w:line="240" w:lineRule="auto"/>
      </w:pPr>
      <w:r w:rsidRPr="00E77E2E">
        <w:separator/>
      </w:r>
    </w:p>
    <w:p w14:paraId="3F914DFA" w14:textId="77777777" w:rsidR="007A3796" w:rsidRPr="00E77E2E" w:rsidRDefault="007A3796"/>
  </w:endnote>
  <w:endnote w:type="continuationSeparator" w:id="0">
    <w:p w14:paraId="16192B9F" w14:textId="77777777" w:rsidR="007A3796" w:rsidRPr="00E77E2E" w:rsidRDefault="007A3796" w:rsidP="00640141">
      <w:pPr>
        <w:spacing w:after="0" w:line="240" w:lineRule="auto"/>
      </w:pPr>
      <w:r w:rsidRPr="00E77E2E">
        <w:continuationSeparator/>
      </w:r>
    </w:p>
    <w:p w14:paraId="5EAB30E0" w14:textId="77777777" w:rsidR="007A3796" w:rsidRPr="00E77E2E" w:rsidRDefault="007A3796"/>
  </w:endnote>
  <w:endnote w:type="continuationNotice" w:id="1">
    <w:p w14:paraId="6902583E" w14:textId="77777777" w:rsidR="007A3796" w:rsidRPr="00E77E2E" w:rsidRDefault="007A3796">
      <w:pPr>
        <w:spacing w:after="0" w:line="240" w:lineRule="auto"/>
      </w:pPr>
    </w:p>
    <w:p w14:paraId="1A001F96" w14:textId="77777777" w:rsidR="007A3796" w:rsidRPr="00E77E2E" w:rsidRDefault="007A37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Bold">
    <w:panose1 w:val="00000000000000000000"/>
    <w:charset w:val="00"/>
    <w:family w:val="roman"/>
    <w:notTrueType/>
    <w:pitch w:val="default"/>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BC129" w14:textId="66C93071" w:rsidR="00640141" w:rsidRPr="00E77E2E" w:rsidRDefault="00640141" w:rsidP="00640141">
    <w:pPr>
      <w:widowControl w:val="0"/>
      <w:autoSpaceDE w:val="0"/>
      <w:autoSpaceDN w:val="0"/>
      <w:spacing w:after="0" w:line="201" w:lineRule="exact"/>
      <w:rPr>
        <w:rFonts w:ascii="Arial"/>
        <w:color w:val="000000"/>
        <w:spacing w:val="8"/>
        <w:sz w:val="18"/>
      </w:rPr>
    </w:pPr>
    <w:r w:rsidRPr="005A4169">
      <w:rPr>
        <w:rFonts w:ascii="Arial"/>
        <w:color w:val="000000"/>
        <w:sz w:val="18"/>
      </w:rPr>
      <w:t>European Investment</w:t>
    </w:r>
    <w:r w:rsidRPr="005A4169">
      <w:rPr>
        <w:rFonts w:ascii="Arial"/>
        <w:color w:val="000000"/>
        <w:spacing w:val="1"/>
        <w:sz w:val="18"/>
      </w:rPr>
      <w:t xml:space="preserve"> </w:t>
    </w:r>
    <w:r w:rsidRPr="005A4169">
      <w:rPr>
        <w:rFonts w:ascii="Arial"/>
        <w:color w:val="000000"/>
        <w:sz w:val="18"/>
      </w:rPr>
      <w:t>Advisory</w:t>
    </w:r>
    <w:r w:rsidRPr="005A4169">
      <w:rPr>
        <w:rFonts w:ascii="Arial"/>
        <w:color w:val="000000"/>
        <w:spacing w:val="-3"/>
        <w:sz w:val="18"/>
      </w:rPr>
      <w:t xml:space="preserve"> </w:t>
    </w:r>
    <w:r w:rsidRPr="005A4169">
      <w:rPr>
        <w:rFonts w:ascii="Arial"/>
        <w:color w:val="000000"/>
        <w:sz w:val="18"/>
      </w:rPr>
      <w:t>Hub</w:t>
    </w:r>
    <w:r w:rsidRPr="00E77E2E">
      <w:rPr>
        <w:rFonts w:ascii="Arial"/>
        <w:color w:val="000000"/>
        <w:spacing w:val="4"/>
        <w:sz w:val="18"/>
      </w:rPr>
      <w:t xml:space="preserve"> </w:t>
    </w:r>
    <w:r w:rsidRPr="00E77E2E">
      <w:rPr>
        <w:rFonts w:ascii="Arial" w:hAnsi="Arial" w:cs="Arial"/>
        <w:color w:val="000000"/>
        <w:sz w:val="18"/>
      </w:rPr>
      <w:t>–</w:t>
    </w:r>
    <w:r w:rsidRPr="00E77E2E">
      <w:rPr>
        <w:rFonts w:ascii="Arial"/>
        <w:color w:val="000000"/>
        <w:spacing w:val="1"/>
        <w:sz w:val="18"/>
      </w:rPr>
      <w:t xml:space="preserve"> </w:t>
    </w:r>
    <w:r w:rsidRPr="00E77E2E">
      <w:rPr>
        <w:rFonts w:ascii="Arial"/>
        <w:color w:val="000000"/>
        <w:sz w:val="18"/>
      </w:rPr>
      <w:t>Call</w:t>
    </w:r>
    <w:r w:rsidRPr="00E77E2E">
      <w:rPr>
        <w:rFonts w:ascii="Arial"/>
        <w:color w:val="000000"/>
        <w:spacing w:val="1"/>
        <w:sz w:val="18"/>
      </w:rPr>
      <w:t xml:space="preserve"> </w:t>
    </w:r>
    <w:r w:rsidRPr="00E77E2E">
      <w:rPr>
        <w:rFonts w:ascii="Arial"/>
        <w:color w:val="000000"/>
        <w:spacing w:val="-1"/>
        <w:sz w:val="18"/>
      </w:rPr>
      <w:t>for</w:t>
    </w:r>
    <w:r w:rsidRPr="00E77E2E">
      <w:rPr>
        <w:rFonts w:ascii="Arial"/>
        <w:color w:val="000000"/>
        <w:spacing w:val="1"/>
        <w:sz w:val="18"/>
      </w:rPr>
      <w:t xml:space="preserve"> </w:t>
    </w:r>
    <w:r w:rsidRPr="00E77E2E">
      <w:rPr>
        <w:rFonts w:ascii="Arial"/>
        <w:color w:val="000000"/>
        <w:sz w:val="18"/>
      </w:rPr>
      <w:t>proposals</w:t>
    </w:r>
    <w:r w:rsidRPr="00E77E2E">
      <w:rPr>
        <w:rFonts w:ascii="Arial"/>
        <w:color w:val="000000"/>
        <w:spacing w:val="1"/>
        <w:sz w:val="18"/>
      </w:rPr>
      <w:t xml:space="preserve"> </w:t>
    </w:r>
    <w:r w:rsidRPr="00E77E2E">
      <w:rPr>
        <w:rFonts w:ascii="Arial"/>
        <w:color w:val="000000"/>
        <w:sz w:val="18"/>
      </w:rPr>
      <w:t>No</w:t>
    </w:r>
    <w:r w:rsidRPr="00E77E2E">
      <w:rPr>
        <w:rFonts w:ascii="Arial"/>
        <w:color w:val="000000"/>
        <w:spacing w:val="8"/>
        <w:sz w:val="18"/>
      </w:rPr>
      <w:t xml:space="preserve"> </w:t>
    </w:r>
    <w:r w:rsidR="000B3084">
      <w:rPr>
        <w:rFonts w:ascii="Arial"/>
        <w:color w:val="000000"/>
        <w:spacing w:val="8"/>
        <w:sz w:val="18"/>
      </w:rPr>
      <w:t>AA-013040</w:t>
    </w:r>
    <w:r w:rsidRPr="00E77E2E">
      <w:rPr>
        <w:rFonts w:ascii="Arial"/>
        <w:color w:val="000000"/>
        <w:spacing w:val="8"/>
        <w:sz w:val="18"/>
      </w:rPr>
      <w:tab/>
    </w:r>
    <w:r w:rsidRPr="00E77E2E">
      <w:rPr>
        <w:rFonts w:ascii="Arial"/>
        <w:color w:val="000000"/>
        <w:spacing w:val="8"/>
        <w:sz w:val="18"/>
      </w:rPr>
      <w:tab/>
    </w:r>
    <w:r w:rsidRPr="00E77E2E">
      <w:rPr>
        <w:rFonts w:ascii="Arial"/>
        <w:color w:val="000000"/>
        <w:spacing w:val="8"/>
        <w:sz w:val="18"/>
      </w:rPr>
      <w:tab/>
      <w:t xml:space="preserve">Page </w:t>
    </w:r>
    <w:r w:rsidRPr="00E77E2E">
      <w:rPr>
        <w:rFonts w:ascii="Arial"/>
        <w:b/>
        <w:bCs/>
        <w:color w:val="000000"/>
        <w:spacing w:val="8"/>
        <w:sz w:val="18"/>
      </w:rPr>
      <w:fldChar w:fldCharType="begin"/>
    </w:r>
    <w:r w:rsidRPr="00E77E2E">
      <w:rPr>
        <w:rFonts w:ascii="Arial"/>
        <w:b/>
        <w:bCs/>
        <w:color w:val="000000"/>
        <w:spacing w:val="8"/>
        <w:sz w:val="18"/>
      </w:rPr>
      <w:instrText xml:space="preserve"> PAGE  \* Arabic  \* MERGEFORMAT </w:instrText>
    </w:r>
    <w:r w:rsidRPr="00E77E2E">
      <w:rPr>
        <w:rFonts w:ascii="Arial"/>
        <w:b/>
        <w:bCs/>
        <w:color w:val="000000"/>
        <w:spacing w:val="8"/>
        <w:sz w:val="18"/>
      </w:rPr>
      <w:fldChar w:fldCharType="separate"/>
    </w:r>
    <w:r w:rsidRPr="00E77E2E">
      <w:rPr>
        <w:rFonts w:ascii="Arial"/>
        <w:b/>
        <w:bCs/>
        <w:color w:val="000000"/>
        <w:spacing w:val="8"/>
        <w:sz w:val="18"/>
      </w:rPr>
      <w:t>1</w:t>
    </w:r>
    <w:r w:rsidRPr="00E77E2E">
      <w:rPr>
        <w:rFonts w:ascii="Arial"/>
        <w:b/>
        <w:bCs/>
        <w:color w:val="000000"/>
        <w:spacing w:val="8"/>
        <w:sz w:val="18"/>
      </w:rPr>
      <w:fldChar w:fldCharType="end"/>
    </w:r>
    <w:r w:rsidRPr="00E77E2E">
      <w:rPr>
        <w:rFonts w:ascii="Arial"/>
        <w:color w:val="000000"/>
        <w:spacing w:val="8"/>
        <w:sz w:val="18"/>
      </w:rPr>
      <w:t xml:space="preserve"> of </w:t>
    </w:r>
    <w:r w:rsidR="0044146D" w:rsidRPr="00E77E2E">
      <w:rPr>
        <w:rFonts w:ascii="Arial"/>
        <w:b/>
        <w:bCs/>
        <w:color w:val="000000"/>
        <w:spacing w:val="8"/>
        <w:sz w:val="18"/>
      </w:rPr>
      <w:fldChar w:fldCharType="begin"/>
    </w:r>
    <w:r w:rsidR="0044146D" w:rsidRPr="00E77E2E">
      <w:rPr>
        <w:rFonts w:ascii="Arial"/>
        <w:b/>
        <w:bCs/>
        <w:color w:val="000000"/>
        <w:spacing w:val="8"/>
        <w:sz w:val="18"/>
      </w:rPr>
      <w:instrText xml:space="preserve"> NUMPAGES  \* Arabic </w:instrText>
    </w:r>
    <w:r w:rsidR="0044146D" w:rsidRPr="00E77E2E">
      <w:rPr>
        <w:rFonts w:ascii="Arial"/>
        <w:b/>
        <w:bCs/>
        <w:color w:val="000000"/>
        <w:spacing w:val="8"/>
        <w:sz w:val="18"/>
      </w:rPr>
      <w:fldChar w:fldCharType="separate"/>
    </w:r>
    <w:r w:rsidR="0044146D" w:rsidRPr="00E77E2E">
      <w:rPr>
        <w:rFonts w:ascii="Arial"/>
        <w:b/>
        <w:bCs/>
        <w:color w:val="000000"/>
        <w:spacing w:val="8"/>
        <w:sz w:val="18"/>
      </w:rPr>
      <w:t>33</w:t>
    </w:r>
    <w:r w:rsidR="0044146D" w:rsidRPr="00E77E2E">
      <w:rPr>
        <w:rFonts w:ascii="Arial"/>
        <w:b/>
        <w:bCs/>
        <w:color w:val="000000"/>
        <w:spacing w:val="8"/>
        <w:sz w:val="18"/>
      </w:rPr>
      <w:fldChar w:fldCharType="end"/>
    </w:r>
  </w:p>
  <w:p w14:paraId="7DB5123F" w14:textId="77777777" w:rsidR="00640141" w:rsidRPr="00E77E2E" w:rsidRDefault="00640141" w:rsidP="00640141">
    <w:pPr>
      <w:widowControl w:val="0"/>
      <w:autoSpaceDE w:val="0"/>
      <w:autoSpaceDN w:val="0"/>
      <w:spacing w:after="0" w:line="201" w:lineRule="exact"/>
      <w:rPr>
        <w:rFonts w:ascii="Arial"/>
        <w:color w:val="000000"/>
        <w:sz w:val="18"/>
      </w:rPr>
    </w:pPr>
  </w:p>
  <w:p w14:paraId="021D9362" w14:textId="77777777" w:rsidR="00640141" w:rsidRPr="00E77E2E" w:rsidRDefault="00640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03A79" w14:textId="77777777" w:rsidR="007A3796" w:rsidRPr="00E77E2E" w:rsidRDefault="007A3796" w:rsidP="00640141">
      <w:pPr>
        <w:spacing w:after="0" w:line="240" w:lineRule="auto"/>
      </w:pPr>
      <w:r w:rsidRPr="00E77E2E">
        <w:separator/>
      </w:r>
    </w:p>
    <w:p w14:paraId="34DFF4D9" w14:textId="77777777" w:rsidR="007A3796" w:rsidRPr="00E77E2E" w:rsidRDefault="007A3796"/>
  </w:footnote>
  <w:footnote w:type="continuationSeparator" w:id="0">
    <w:p w14:paraId="198B4075" w14:textId="77777777" w:rsidR="007A3796" w:rsidRPr="00E77E2E" w:rsidRDefault="007A3796" w:rsidP="00640141">
      <w:pPr>
        <w:spacing w:after="0" w:line="240" w:lineRule="auto"/>
      </w:pPr>
      <w:r w:rsidRPr="00E77E2E">
        <w:continuationSeparator/>
      </w:r>
    </w:p>
    <w:p w14:paraId="0E348D11" w14:textId="77777777" w:rsidR="007A3796" w:rsidRPr="00E77E2E" w:rsidRDefault="007A3796"/>
  </w:footnote>
  <w:footnote w:type="continuationNotice" w:id="1">
    <w:p w14:paraId="5A8D8305" w14:textId="77777777" w:rsidR="007A3796" w:rsidRPr="00E77E2E" w:rsidRDefault="007A3796">
      <w:pPr>
        <w:spacing w:after="0" w:line="240" w:lineRule="auto"/>
      </w:pPr>
    </w:p>
    <w:p w14:paraId="01E82DBD" w14:textId="77777777" w:rsidR="007A3796" w:rsidRPr="00E77E2E" w:rsidRDefault="007A3796"/>
  </w:footnote>
  <w:footnote w:id="2">
    <w:p w14:paraId="3F9D4825" w14:textId="77777777" w:rsidR="00CF0EF1" w:rsidRPr="00E77E2E" w:rsidRDefault="00CF0EF1" w:rsidP="00CF0EF1">
      <w:pPr>
        <w:pStyle w:val="FootnoteText"/>
        <w:ind w:right="-34"/>
        <w:rPr>
          <w:rFonts w:ascii="Arial" w:hAnsi="Arial" w:cs="Arial"/>
          <w:sz w:val="16"/>
          <w:szCs w:val="16"/>
        </w:rPr>
      </w:pPr>
      <w:r w:rsidRPr="00E77E2E">
        <w:rPr>
          <w:rStyle w:val="FootnoteReference"/>
          <w:rFonts w:ascii="Arial" w:hAnsi="Arial" w:cs="Arial"/>
          <w:sz w:val="16"/>
          <w:szCs w:val="16"/>
        </w:rPr>
        <w:footnoteRef/>
      </w:r>
      <w:r w:rsidRPr="00E77E2E">
        <w:rPr>
          <w:rStyle w:val="FootnoteReference"/>
          <w:rFonts w:ascii="Arial" w:hAnsi="Arial" w:cs="Arial"/>
          <w:sz w:val="16"/>
          <w:szCs w:val="16"/>
        </w:rPr>
        <w:t xml:space="preserve"> </w:t>
      </w:r>
      <w:r w:rsidRPr="00E77E2E">
        <w:rPr>
          <w:rFonts w:ascii="Arial" w:hAnsi="Arial" w:cs="Arial"/>
          <w:sz w:val="16"/>
          <w:szCs w:val="16"/>
        </w:rPr>
        <w:t>Being “</w:t>
      </w:r>
      <w:r w:rsidRPr="00E77E2E">
        <w:rPr>
          <w:rFonts w:ascii="Arial" w:hAnsi="Arial" w:cs="Arial"/>
          <w:b/>
          <w:sz w:val="16"/>
          <w:szCs w:val="16"/>
        </w:rPr>
        <w:t>the target of a sanction or restrictive measure</w:t>
      </w:r>
      <w:r w:rsidRPr="00E77E2E">
        <w:rPr>
          <w:rFonts w:ascii="Arial" w:hAnsi="Arial" w:cs="Arial"/>
          <w:sz w:val="16"/>
          <w:szCs w:val="16"/>
        </w:rPr>
        <w:t>” means:</w:t>
      </w:r>
    </w:p>
    <w:p w14:paraId="0FE5771B" w14:textId="77777777" w:rsidR="00CF0EF1" w:rsidRPr="00E77E2E" w:rsidRDefault="00CF0EF1" w:rsidP="00CF0EF1">
      <w:pPr>
        <w:pStyle w:val="FootnoteText"/>
        <w:spacing w:after="60"/>
        <w:ind w:right="-35"/>
        <w:rPr>
          <w:rFonts w:ascii="Arial" w:hAnsi="Arial" w:cs="Arial"/>
          <w:sz w:val="16"/>
          <w:szCs w:val="16"/>
        </w:rPr>
      </w:pPr>
    </w:p>
    <w:p w14:paraId="7116FB1B" w14:textId="77777777" w:rsidR="00CF0EF1" w:rsidRPr="00E77E2E" w:rsidRDefault="00CF0EF1" w:rsidP="00CF0EF1">
      <w:pPr>
        <w:pStyle w:val="FootnoteText"/>
        <w:numPr>
          <w:ilvl w:val="0"/>
          <w:numId w:val="54"/>
        </w:numPr>
        <w:spacing w:after="60"/>
        <w:ind w:right="-35"/>
        <w:rPr>
          <w:rFonts w:ascii="Arial" w:hAnsi="Arial" w:cs="Arial"/>
          <w:sz w:val="16"/>
          <w:szCs w:val="16"/>
        </w:rPr>
      </w:pPr>
      <w:r w:rsidRPr="00E77E2E">
        <w:rPr>
          <w:rFonts w:ascii="Arial" w:hAnsi="Arial" w:cs="Arial"/>
          <w:sz w:val="16"/>
          <w:szCs w:val="16"/>
        </w:rPr>
        <w:t>the economic operator and/or such person(s) being listed on any sanctions list, or</w:t>
      </w:r>
    </w:p>
    <w:p w14:paraId="19AC32C5" w14:textId="77777777" w:rsidR="00CF0EF1" w:rsidRPr="00E77E2E" w:rsidRDefault="00CF0EF1" w:rsidP="00CF0EF1">
      <w:pPr>
        <w:pStyle w:val="FootnoteText"/>
        <w:numPr>
          <w:ilvl w:val="0"/>
          <w:numId w:val="54"/>
        </w:numPr>
        <w:spacing w:after="60"/>
        <w:ind w:right="-35"/>
        <w:rPr>
          <w:rFonts w:ascii="Arial" w:hAnsi="Arial" w:cs="Arial"/>
          <w:sz w:val="16"/>
          <w:szCs w:val="16"/>
        </w:rPr>
      </w:pPr>
      <w:r w:rsidRPr="00E77E2E">
        <w:rPr>
          <w:rFonts w:ascii="Arial" w:hAnsi="Arial" w:cs="Arial"/>
          <w:sz w:val="16"/>
          <w:szCs w:val="16"/>
        </w:rPr>
        <w:t xml:space="preserve">the economic operator being owned or controlled (as such terms are defined by the relevant sanctions authority) directly or indirectly by, or acting on behalf of or at the direction of, one or more persons or entities listed on any sanctions list, or </w:t>
      </w:r>
    </w:p>
    <w:p w14:paraId="7E24820F" w14:textId="77777777" w:rsidR="00CF0EF1" w:rsidRPr="00E77E2E" w:rsidRDefault="00CF0EF1" w:rsidP="00CF0EF1">
      <w:pPr>
        <w:pStyle w:val="FootnoteText"/>
        <w:numPr>
          <w:ilvl w:val="0"/>
          <w:numId w:val="54"/>
        </w:numPr>
        <w:spacing w:after="60"/>
        <w:ind w:right="-35"/>
        <w:rPr>
          <w:rFonts w:ascii="Arial" w:hAnsi="Arial" w:cs="Arial"/>
          <w:sz w:val="16"/>
          <w:szCs w:val="16"/>
        </w:rPr>
      </w:pPr>
      <w:r w:rsidRPr="00E77E2E">
        <w:rPr>
          <w:rFonts w:ascii="Arial" w:hAnsi="Arial" w:cs="Arial"/>
          <w:sz w:val="16"/>
          <w:szCs w:val="16"/>
        </w:rPr>
        <w:t>such person(s) acting on behalf of or at the direction of one or more persons or entities listed on any sanctions list, or</w:t>
      </w:r>
    </w:p>
    <w:p w14:paraId="599E7920" w14:textId="77777777" w:rsidR="00CF0EF1" w:rsidRPr="00E77E2E" w:rsidRDefault="00CF0EF1" w:rsidP="00CF0EF1">
      <w:pPr>
        <w:pStyle w:val="FootnoteText"/>
        <w:numPr>
          <w:ilvl w:val="0"/>
          <w:numId w:val="54"/>
        </w:numPr>
        <w:spacing w:after="60"/>
        <w:ind w:right="-35"/>
        <w:rPr>
          <w:rFonts w:ascii="Arial" w:hAnsi="Arial" w:cs="Arial"/>
          <w:sz w:val="16"/>
          <w:szCs w:val="16"/>
        </w:rPr>
      </w:pPr>
      <w:r w:rsidRPr="00E77E2E">
        <w:rPr>
          <w:rFonts w:ascii="Arial" w:hAnsi="Arial" w:cs="Arial"/>
          <w:sz w:val="16"/>
          <w:szCs w:val="16"/>
        </w:rPr>
        <w:t xml:space="preserve"> the economic operator and/or such person(s) being located or resident in, organised or incorporated under the laws of a Sanctioned Country, or</w:t>
      </w:r>
    </w:p>
    <w:p w14:paraId="2F99AE3F" w14:textId="77777777" w:rsidR="00CF0EF1" w:rsidRPr="00E77E2E" w:rsidRDefault="00CF0EF1" w:rsidP="00CF0EF1">
      <w:pPr>
        <w:pStyle w:val="FootnoteText"/>
        <w:numPr>
          <w:ilvl w:val="0"/>
          <w:numId w:val="54"/>
        </w:numPr>
        <w:spacing w:after="60"/>
        <w:ind w:right="-35"/>
        <w:rPr>
          <w:rFonts w:ascii="Arial" w:hAnsi="Arial" w:cs="Arial"/>
          <w:sz w:val="16"/>
          <w:szCs w:val="16"/>
        </w:rPr>
      </w:pPr>
      <w:r w:rsidRPr="00E77E2E">
        <w:rPr>
          <w:rFonts w:ascii="Arial" w:hAnsi="Arial" w:cs="Arial"/>
          <w:sz w:val="16"/>
          <w:szCs w:val="16"/>
        </w:rPr>
        <w:t>the economic operator being owned or controlled (as such terms are defined by the relevant sanctions authority) directly or indirectly by, or acting on behalf of or at the direction of, one or more persons or entities located or resident in, organised or incorporated under the laws of a Sanctioned Country, or</w:t>
      </w:r>
    </w:p>
    <w:p w14:paraId="35BE76C3" w14:textId="77777777" w:rsidR="00CF0EF1" w:rsidRPr="00E77E2E" w:rsidRDefault="00CF0EF1" w:rsidP="00CF0EF1">
      <w:pPr>
        <w:pStyle w:val="ListParagraph"/>
        <w:numPr>
          <w:ilvl w:val="0"/>
          <w:numId w:val="54"/>
        </w:numPr>
        <w:spacing w:after="60" w:line="240" w:lineRule="auto"/>
        <w:contextualSpacing w:val="0"/>
        <w:rPr>
          <w:sz w:val="16"/>
          <w:szCs w:val="16"/>
        </w:rPr>
      </w:pPr>
      <w:r w:rsidRPr="00E77E2E">
        <w:rPr>
          <w:sz w:val="16"/>
          <w:szCs w:val="16"/>
        </w:rPr>
        <w:t xml:space="preserve">the economic operator being a government of, or owned or controlled (as such terms are defined by the relevant sanctions authority) directly or indirectly by, or acting on behalf of or at the direction of, a Sanctioned Country, or </w:t>
      </w:r>
    </w:p>
    <w:p w14:paraId="66DEE271" w14:textId="77777777" w:rsidR="00CF0EF1" w:rsidRPr="00E77E2E" w:rsidRDefault="00CF0EF1" w:rsidP="00CF0EF1">
      <w:pPr>
        <w:pStyle w:val="ListParagraph"/>
        <w:numPr>
          <w:ilvl w:val="0"/>
          <w:numId w:val="54"/>
        </w:numPr>
        <w:spacing w:after="0" w:line="240" w:lineRule="auto"/>
        <w:ind w:left="357" w:hanging="357"/>
        <w:contextualSpacing w:val="0"/>
        <w:rPr>
          <w:sz w:val="16"/>
          <w:szCs w:val="16"/>
        </w:rPr>
      </w:pPr>
      <w:r w:rsidRPr="00E77E2E">
        <w:rPr>
          <w:sz w:val="16"/>
          <w:szCs w:val="16"/>
        </w:rPr>
        <w:t xml:space="preserve">the economic operator and/or such person(s) being a person or entity with whom the EIB would be prohibited or restricted by law from engaging in trade, business, or other activities). </w:t>
      </w:r>
    </w:p>
    <w:p w14:paraId="0FA1ED75" w14:textId="77777777" w:rsidR="00CF0EF1" w:rsidRPr="00E77E2E" w:rsidRDefault="00CF0EF1" w:rsidP="00CF0EF1">
      <w:pPr>
        <w:pStyle w:val="FootnoteText"/>
        <w:spacing w:after="60"/>
        <w:ind w:right="-35"/>
        <w:rPr>
          <w:rFonts w:ascii="Arial" w:hAnsi="Arial" w:cs="Arial"/>
          <w:sz w:val="16"/>
          <w:szCs w:val="16"/>
        </w:rPr>
      </w:pPr>
    </w:p>
    <w:p w14:paraId="521F6444" w14:textId="77777777" w:rsidR="00CF0EF1" w:rsidRPr="00E77E2E" w:rsidRDefault="00CF0EF1" w:rsidP="00CF0EF1">
      <w:pPr>
        <w:pStyle w:val="FootnoteText"/>
        <w:spacing w:after="60"/>
        <w:ind w:right="-35"/>
        <w:rPr>
          <w:rFonts w:ascii="Arial" w:hAnsi="Arial" w:cs="Arial"/>
          <w:sz w:val="16"/>
          <w:szCs w:val="16"/>
        </w:rPr>
      </w:pPr>
      <w:r w:rsidRPr="00E77E2E">
        <w:rPr>
          <w:rFonts w:ascii="Arial" w:hAnsi="Arial" w:cs="Arial"/>
          <w:sz w:val="16"/>
          <w:szCs w:val="16"/>
        </w:rPr>
        <w:t>A “</w:t>
      </w:r>
      <w:r w:rsidRPr="00E77E2E">
        <w:rPr>
          <w:rFonts w:ascii="Arial" w:hAnsi="Arial" w:cs="Arial"/>
          <w:b/>
          <w:sz w:val="16"/>
          <w:szCs w:val="16"/>
        </w:rPr>
        <w:t>Sanctioned Country</w:t>
      </w:r>
      <w:r w:rsidRPr="00E77E2E">
        <w:rPr>
          <w:rFonts w:ascii="Arial" w:hAnsi="Arial" w:cs="Arial"/>
          <w:sz w:val="16"/>
          <w:szCs w:val="16"/>
        </w:rPr>
        <w:t>” shall mean a country or territory that is, or whose government is, at any time, the target of comprehensive country or territory-wide sanction or restrictive measure imposed, implemented, administered or enforced by the competent authorities described in this sub-section (b).</w:t>
      </w:r>
    </w:p>
    <w:p w14:paraId="1956587A" w14:textId="77777777" w:rsidR="00CF0EF1" w:rsidRPr="00E77E2E" w:rsidRDefault="00CF0EF1" w:rsidP="00CF0EF1">
      <w:pPr>
        <w:pStyle w:val="FootnoteText"/>
        <w:ind w:right="-35"/>
        <w:rPr>
          <w:rFonts w:ascii="Arial" w:hAnsi="Arial" w:cs="Arial"/>
          <w:sz w:val="16"/>
          <w:szCs w:val="16"/>
        </w:rPr>
      </w:pPr>
    </w:p>
  </w:footnote>
  <w:footnote w:id="3">
    <w:p w14:paraId="208CF6A5" w14:textId="77777777" w:rsidR="00CF0EF1" w:rsidRPr="00E77E2E" w:rsidRDefault="00CF0EF1" w:rsidP="00CF0EF1">
      <w:pPr>
        <w:pStyle w:val="FootnoteText"/>
        <w:ind w:right="-35"/>
        <w:rPr>
          <w:rFonts w:ascii="Arial" w:hAnsi="Arial" w:cs="Arial"/>
          <w:sz w:val="16"/>
          <w:szCs w:val="16"/>
        </w:rPr>
      </w:pPr>
      <w:r w:rsidRPr="00E77E2E">
        <w:rPr>
          <w:rStyle w:val="FootnoteReference"/>
          <w:rFonts w:ascii="Arial" w:hAnsi="Arial" w:cs="Arial"/>
          <w:sz w:val="16"/>
          <w:szCs w:val="16"/>
        </w:rPr>
        <w:footnoteRef/>
      </w:r>
      <w:r w:rsidRPr="00E77E2E">
        <w:rPr>
          <w:rStyle w:val="FootnoteReference"/>
          <w:rFonts w:ascii="Arial" w:hAnsi="Arial" w:cs="Arial"/>
          <w:sz w:val="16"/>
          <w:szCs w:val="16"/>
        </w:rPr>
        <w:t xml:space="preserve"> </w:t>
      </w:r>
      <w:r w:rsidRPr="00E77E2E">
        <w:rPr>
          <w:rFonts w:ascii="Arial" w:hAnsi="Arial" w:cs="Arial"/>
          <w:sz w:val="16"/>
          <w:szCs w:val="16"/>
        </w:rPr>
        <w:t xml:space="preserve">Pursuant to Chapter 2 of Title V of the Treaty on European Union or Article 215 of the Treaty on the Functioning of the European Union, either autonomously or pursuant to the sanctions decided by the United Nations Security Council </w:t>
      </w:r>
      <w:r w:rsidRPr="00E77E2E">
        <w:rPr>
          <w:rFonts w:ascii="Arial" w:hAnsi="Arial" w:cs="Arial"/>
          <w:sz w:val="16"/>
          <w:szCs w:val="16"/>
        </w:rPr>
        <w:t>on the basis of Article 41 of the UN Charter.</w:t>
      </w:r>
    </w:p>
    <w:p w14:paraId="5ADEE5DE" w14:textId="77777777" w:rsidR="00CF0EF1" w:rsidRPr="00E77E2E" w:rsidRDefault="00CF0EF1" w:rsidP="00CF0EF1">
      <w:pPr>
        <w:pStyle w:val="FootnoteText"/>
        <w:ind w:right="-733"/>
        <w:rPr>
          <w:rFonts w:ascii="Arial" w:hAnsi="Arial" w:cs="Arial"/>
          <w:sz w:val="16"/>
          <w:szCs w:val="16"/>
        </w:rPr>
      </w:pPr>
    </w:p>
  </w:footnote>
  <w:footnote w:id="4">
    <w:p w14:paraId="34254BE4" w14:textId="77777777" w:rsidR="00CF0EF1" w:rsidRPr="00E77E2E" w:rsidRDefault="00CF0EF1" w:rsidP="00CF0EF1">
      <w:pPr>
        <w:pStyle w:val="FootnoteText"/>
        <w:rPr>
          <w:rFonts w:ascii="Arial" w:hAnsi="Arial" w:cs="Arial"/>
          <w:sz w:val="16"/>
          <w:szCs w:val="16"/>
        </w:rPr>
      </w:pPr>
      <w:r w:rsidRPr="00E77E2E">
        <w:rPr>
          <w:rStyle w:val="FootnoteReference"/>
          <w:rFonts w:ascii="Arial" w:hAnsi="Arial" w:cs="Arial"/>
          <w:sz w:val="16"/>
          <w:szCs w:val="16"/>
        </w:rPr>
        <w:footnoteRef/>
      </w:r>
      <w:r w:rsidRPr="00E77E2E">
        <w:rPr>
          <w:rFonts w:ascii="Arial" w:hAnsi="Arial" w:cs="Arial"/>
          <w:sz w:val="16"/>
          <w:szCs w:val="16"/>
        </w:rPr>
        <w:t xml:space="preserve"> Sanctions imposed by the United Nations Security Council under Article 41 Chapter VII of the Charter of the United Nations.</w:t>
      </w:r>
    </w:p>
    <w:p w14:paraId="15DD464B" w14:textId="77777777" w:rsidR="00CF0EF1" w:rsidRPr="00E77E2E" w:rsidRDefault="00CF0EF1" w:rsidP="00CF0EF1">
      <w:pPr>
        <w:pStyle w:val="FootnoteText"/>
        <w:rPr>
          <w:rFonts w:ascii="Arial" w:hAnsi="Arial" w:cs="Arial"/>
          <w:sz w:val="16"/>
          <w:szCs w:val="16"/>
        </w:rPr>
      </w:pPr>
    </w:p>
  </w:footnote>
  <w:footnote w:id="5">
    <w:p w14:paraId="64DE6444" w14:textId="77777777" w:rsidR="00CF0EF1" w:rsidRPr="00E77E2E" w:rsidRDefault="00CF0EF1" w:rsidP="00CF0EF1">
      <w:pPr>
        <w:rPr>
          <w:rFonts w:ascii="Arial" w:hAnsi="Arial" w:cs="Arial"/>
          <w:sz w:val="16"/>
          <w:szCs w:val="16"/>
          <w:lang w:eastAsia="zh-CN"/>
        </w:rPr>
      </w:pPr>
      <w:r w:rsidRPr="00E77E2E">
        <w:rPr>
          <w:rStyle w:val="FootnoteReference"/>
          <w:rFonts w:ascii="Arial" w:hAnsi="Arial" w:cs="Arial"/>
          <w:sz w:val="16"/>
          <w:szCs w:val="16"/>
        </w:rPr>
        <w:footnoteRef/>
      </w:r>
      <w:r w:rsidRPr="00E77E2E">
        <w:rPr>
          <w:rFonts w:ascii="Arial" w:hAnsi="Arial" w:cs="Arial"/>
          <w:sz w:val="16"/>
          <w:szCs w:val="16"/>
        </w:rPr>
        <w:t xml:space="preserve"> </w:t>
      </w:r>
      <w:r w:rsidRPr="00E77E2E">
        <w:rPr>
          <w:rFonts w:ascii="Arial" w:hAnsi="Arial" w:cs="Arial"/>
          <w:sz w:val="16"/>
          <w:szCs w:val="16"/>
          <w:lang w:eastAsia="zh-CN"/>
        </w:rPr>
        <w:t xml:space="preserve">Sanctions imposed by the government of the United States of America, and any department, division, agency, or office thereof, including, inter alia, the Office of Foreign Asset Control (OFAC) of the United States Department of the Treasury, the United States Department of State and/or the United States Department of Commerce. </w:t>
      </w:r>
    </w:p>
    <w:p w14:paraId="42B9674F" w14:textId="77777777" w:rsidR="00CF0EF1" w:rsidRPr="00E77E2E" w:rsidRDefault="00CF0EF1" w:rsidP="00CF0EF1">
      <w:pPr>
        <w:rPr>
          <w:rFonts w:ascii="Arial" w:hAnsi="Arial" w:cs="Arial"/>
          <w:sz w:val="16"/>
          <w:szCs w:val="16"/>
          <w:lang w:eastAsia="zh-CN"/>
        </w:rPr>
      </w:pPr>
    </w:p>
  </w:footnote>
  <w:footnote w:id="6">
    <w:p w14:paraId="5DBD1D09" w14:textId="77777777" w:rsidR="00CF0EF1" w:rsidRPr="00E77E2E" w:rsidRDefault="00CF0EF1" w:rsidP="00CF0EF1">
      <w:r w:rsidRPr="00E77E2E">
        <w:rPr>
          <w:rStyle w:val="FootnoteReference"/>
          <w:rFonts w:ascii="Arial" w:hAnsi="Arial" w:cs="Arial"/>
          <w:sz w:val="16"/>
          <w:szCs w:val="16"/>
        </w:rPr>
        <w:footnoteRef/>
      </w:r>
      <w:r w:rsidRPr="00E77E2E">
        <w:rPr>
          <w:rFonts w:ascii="Arial" w:hAnsi="Arial" w:cs="Arial"/>
          <w:sz w:val="16"/>
          <w:szCs w:val="16"/>
        </w:rPr>
        <w:t xml:space="preserve"> </w:t>
      </w:r>
      <w:r w:rsidRPr="00E77E2E">
        <w:rPr>
          <w:rFonts w:ascii="Arial" w:hAnsi="Arial" w:cs="Arial"/>
          <w:sz w:val="16"/>
          <w:szCs w:val="16"/>
          <w:lang w:eastAsia="zh-CN"/>
        </w:rPr>
        <w:t>Sanctions imposed by the government of the United Kingdom, and any department, division, agency, office or authority, including, inter alia, the Office of Financial Sanctions Implementation of His Majesty's Treasury and the Department for International Trade of the United Kingdom.</w:t>
      </w:r>
    </w:p>
  </w:footnote>
  <w:footnote w:id="7">
    <w:p w14:paraId="3B0FCC38" w14:textId="77777777" w:rsidR="00CF0EF1" w:rsidRDefault="00CF0EF1" w:rsidP="00CF0EF1">
      <w:pPr>
        <w:pStyle w:val="FootnoteText"/>
      </w:pPr>
      <w:r>
        <w:rPr>
          <w:rStyle w:val="FootnoteReference"/>
        </w:rPr>
        <w:footnoteRef/>
      </w:r>
      <w:r>
        <w:t xml:space="preserve"> </w:t>
      </w:r>
      <w:hyperlink r:id="rId1" w:history="1">
        <w:r>
          <w:rPr>
            <w:rStyle w:val="Hyperlink"/>
          </w:rPr>
          <w:t>2021. évi IX. törvény - Nemzeti Jogszabálytár</w:t>
        </w:r>
      </w:hyperlink>
    </w:p>
  </w:footnote>
  <w:footnote w:id="8">
    <w:p w14:paraId="564A7D99" w14:textId="77777777" w:rsidR="00CF0EF1" w:rsidRPr="00E77E2E" w:rsidRDefault="00CF0EF1" w:rsidP="00CF0EF1">
      <w:pPr>
        <w:pStyle w:val="FootnoteText"/>
        <w:rPr>
          <w:rFonts w:ascii="Arial" w:hAnsi="Arial" w:cs="Arial"/>
          <w:sz w:val="16"/>
          <w:szCs w:val="16"/>
        </w:rPr>
      </w:pPr>
      <w:r w:rsidRPr="00E77E2E">
        <w:rPr>
          <w:rStyle w:val="FootnoteReference"/>
          <w:rFonts w:ascii="Arial" w:hAnsi="Arial" w:cs="Arial"/>
          <w:sz w:val="16"/>
          <w:szCs w:val="16"/>
        </w:rPr>
        <w:footnoteRef/>
      </w:r>
      <w:r w:rsidRPr="00E77E2E">
        <w:rPr>
          <w:rFonts w:ascii="Arial" w:hAnsi="Arial" w:cs="Arial"/>
          <w:sz w:val="16"/>
          <w:szCs w:val="16"/>
        </w:rPr>
        <w:t xml:space="preserve"> “</w:t>
      </w:r>
      <w:r w:rsidRPr="00E77E2E">
        <w:rPr>
          <w:rFonts w:ascii="Arial" w:hAnsi="Arial" w:cs="Arial"/>
          <w:b/>
          <w:sz w:val="16"/>
          <w:szCs w:val="16"/>
        </w:rPr>
        <w:t>US Nexus</w:t>
      </w:r>
      <w:r w:rsidRPr="00E77E2E">
        <w:rPr>
          <w:rFonts w:ascii="Arial" w:hAnsi="Arial" w:cs="Arial"/>
          <w:sz w:val="16"/>
          <w:szCs w:val="16"/>
        </w:rPr>
        <w:t xml:space="preserve">” means where there is any US involvement or connection, including (without limitation): (i) any US dollar denominated transaction; (ii) any payment in any currency that is cleared through the US financial system, including foreign branches of US banks, and US branches, agency or representative offices or US accounts of non-US financial institutions; and (iii) any US Person, including US financial institutions, foreign branches of US banks, and US branches, agency or representative offices or US accounts of non-US financial institutions. </w:t>
      </w:r>
    </w:p>
    <w:p w14:paraId="02C13957" w14:textId="77777777" w:rsidR="00CF0EF1" w:rsidRPr="00E77E2E" w:rsidRDefault="00CF0EF1" w:rsidP="00CF0EF1">
      <w:pPr>
        <w:pStyle w:val="FootnoteText"/>
        <w:rPr>
          <w:rFonts w:ascii="Arial" w:hAnsi="Arial" w:cs="Arial"/>
          <w:sz w:val="16"/>
          <w:szCs w:val="16"/>
        </w:rPr>
      </w:pPr>
    </w:p>
    <w:p w14:paraId="49C18184" w14:textId="77777777" w:rsidR="00CF0EF1" w:rsidRPr="00E77E2E" w:rsidRDefault="00CF0EF1" w:rsidP="00CF0EF1">
      <w:pPr>
        <w:pStyle w:val="FootnoteText"/>
        <w:rPr>
          <w:rFonts w:ascii="Arial" w:hAnsi="Arial" w:cs="Arial"/>
          <w:sz w:val="16"/>
          <w:szCs w:val="16"/>
        </w:rPr>
      </w:pPr>
      <w:r w:rsidRPr="00E77E2E">
        <w:rPr>
          <w:rFonts w:ascii="Arial" w:hAnsi="Arial" w:cs="Arial"/>
          <w:sz w:val="16"/>
          <w:szCs w:val="16"/>
        </w:rPr>
        <w:t>“</w:t>
      </w:r>
      <w:r w:rsidRPr="00E77E2E">
        <w:rPr>
          <w:rFonts w:ascii="Arial" w:hAnsi="Arial" w:cs="Arial"/>
          <w:b/>
          <w:sz w:val="16"/>
          <w:szCs w:val="16"/>
        </w:rPr>
        <w:t>US Person</w:t>
      </w:r>
      <w:r w:rsidRPr="00E77E2E">
        <w:rPr>
          <w:rFonts w:ascii="Arial" w:hAnsi="Arial" w:cs="Arial"/>
          <w:sz w:val="16"/>
          <w:szCs w:val="16"/>
        </w:rPr>
        <w:t>” means: (i) any US citizen, US permanent resident alien or green card holder, wherever they are located or employed; (ii) any entity organised under the laws of the US or any jurisdiction within the US, including foreign branches of such an entity; and (iii) any individual or entity located in the US.</w:t>
      </w:r>
    </w:p>
    <w:p w14:paraId="1F9286AA" w14:textId="77777777" w:rsidR="00CF0EF1" w:rsidRPr="00E77E2E" w:rsidRDefault="00CF0EF1" w:rsidP="00CF0EF1">
      <w:pPr>
        <w:pStyle w:val="FootnoteText"/>
      </w:pPr>
    </w:p>
  </w:footnote>
  <w:footnote w:id="9">
    <w:p w14:paraId="5344ECD7" w14:textId="77777777" w:rsidR="00CF0EF1" w:rsidRPr="003A74ED" w:rsidRDefault="00CF0EF1" w:rsidP="00CF0EF1">
      <w:pPr>
        <w:spacing w:after="60"/>
        <w:rPr>
          <w:lang w:val="en-US"/>
        </w:rPr>
      </w:pPr>
      <w:r w:rsidRPr="00E77E2E">
        <w:rPr>
          <w:rStyle w:val="FootnoteReference"/>
          <w:rFonts w:ascii="Arial" w:hAnsi="Arial" w:cs="Arial"/>
          <w:sz w:val="16"/>
          <w:szCs w:val="16"/>
        </w:rPr>
        <w:footnoteRef/>
      </w:r>
      <w:r w:rsidRPr="00E77E2E">
        <w:rPr>
          <w:rFonts w:ascii="Arial" w:hAnsi="Arial" w:cs="Arial"/>
          <w:sz w:val="16"/>
          <w:szCs w:val="16"/>
        </w:rPr>
        <w:t xml:space="preserve"> </w:t>
      </w:r>
      <w:r w:rsidRPr="00E77E2E">
        <w:rPr>
          <w:rFonts w:ascii="Arial" w:hAnsi="Arial" w:cs="Arial"/>
          <w:b/>
          <w:bCs/>
          <w:sz w:val="16"/>
          <w:szCs w:val="16"/>
          <w:lang w:eastAsia="zh-CN"/>
        </w:rPr>
        <w:t>“UK Nexus”</w:t>
      </w:r>
      <w:r w:rsidRPr="00E77E2E">
        <w:rPr>
          <w:rFonts w:ascii="Arial" w:hAnsi="Arial" w:cs="Arial"/>
          <w:sz w:val="16"/>
          <w:szCs w:val="16"/>
          <w:lang w:eastAsia="zh-CN"/>
        </w:rPr>
        <w:t xml:space="preserve"> means where there is a connection with the territory of the UK, including (without limitation): i) a transaction negotiated from within the UK; ii) a transaction involving counterparties or banks within the UK; iii) any transaction which involves</w:t>
      </w:r>
      <w:r w:rsidRPr="00E77E2E">
        <w:rPr>
          <w:rFonts w:ascii="Arial" w:hAnsi="Arial" w:cs="Arial"/>
          <w:sz w:val="16"/>
          <w:szCs w:val="16"/>
        </w:rPr>
        <w:t xml:space="preserve"> </w:t>
      </w:r>
      <w:r w:rsidRPr="00E77E2E">
        <w:rPr>
          <w:rFonts w:ascii="Arial" w:hAnsi="Arial" w:cs="Arial"/>
          <w:sz w:val="16"/>
          <w:szCs w:val="16"/>
          <w:lang w:eastAsia="zh-CN"/>
        </w:rPr>
        <w:t>conduct by EIB within the UK; iv) any payment in any currency that is cleared through the UK financial system, including foreign branches of UK banks, and UK branches, agency or representative offices or UK accounts of non-UK financial institutions; v) the proceeds of the transaction will be used in the UK; or vi) funds are transferred through UK correspondent banks.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CDE31" w14:textId="5B22C9F4" w:rsidR="00AD68D6" w:rsidRPr="00E77E2E" w:rsidRDefault="0028377E">
    <w:pPr>
      <w:pStyle w:val="Header"/>
    </w:pPr>
    <w:r w:rsidRPr="00E77E2E">
      <w:rPr>
        <w:noProof/>
      </w:rPr>
      <mc:AlternateContent>
        <mc:Choice Requires="wps">
          <w:drawing>
            <wp:anchor distT="0" distB="0" distL="0" distR="0" simplePos="0" relativeHeight="251658240" behindDoc="0" locked="0" layoutInCell="1" allowOverlap="1" wp14:anchorId="60AA8D73" wp14:editId="648049E6">
              <wp:simplePos x="635" y="635"/>
              <wp:positionH relativeFrom="page">
                <wp:align>center</wp:align>
              </wp:positionH>
              <wp:positionV relativeFrom="page">
                <wp:align>top</wp:align>
              </wp:positionV>
              <wp:extent cx="741680" cy="357505"/>
              <wp:effectExtent l="0" t="0" r="1270" b="4445"/>
              <wp:wrapNone/>
              <wp:docPr id="1584102243" name="Text Box 5"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1680" cy="357505"/>
                      </a:xfrm>
                      <a:prstGeom prst="rect">
                        <a:avLst/>
                      </a:prstGeom>
                      <a:noFill/>
                      <a:ln>
                        <a:noFill/>
                      </a:ln>
                    </wps:spPr>
                    <wps:txbx>
                      <w:txbxContent>
                        <w:p w14:paraId="71BE57B6" w14:textId="2E37D21C"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0AA8D73" id="_x0000_t202" coordsize="21600,21600" o:spt="202" path="m,l,21600r21600,l21600,xe">
              <v:stroke joinstyle="miter"/>
              <v:path gradientshapeok="t" o:connecttype="rect"/>
            </v:shapetype>
            <v:shape id="Text Box 5" o:spid="_x0000_s1026" type="#_x0000_t202" alt="Corporate Use" style="position:absolute;left:0;text-align:left;margin-left:0;margin-top:0;width:58.4pt;height:28.1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" filled="f" stroked="f">
              <v:textbox style="mso-fit-shape-to-text:t" inset="0,15pt,0,0">
                <w:txbxContent>
                  <w:p w14:paraId="71BE57B6" w14:textId="2E37D21C"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BBDFC" w14:textId="1753CEA3" w:rsidR="00AD68D6" w:rsidRPr="00E77E2E" w:rsidRDefault="00CC0EF9">
    <w:pPr>
      <w:pStyle w:val="Header"/>
    </w:pPr>
    <w:r w:rsidRPr="00CC0EF9">
      <w:rPr>
        <w:noProof/>
      </w:rPr>
      <w:drawing>
        <wp:anchor distT="0" distB="0" distL="114300" distR="114300" simplePos="0" relativeHeight="251660297" behindDoc="0" locked="0" layoutInCell="1" allowOverlap="1" wp14:anchorId="052B0934" wp14:editId="1CB9A4A6">
          <wp:simplePos x="0" y="0"/>
          <wp:positionH relativeFrom="column">
            <wp:posOffset>3105150</wp:posOffset>
          </wp:positionH>
          <wp:positionV relativeFrom="paragraph">
            <wp:posOffset>-125730</wp:posOffset>
          </wp:positionV>
          <wp:extent cx="1266825" cy="469868"/>
          <wp:effectExtent l="0" t="0" r="0" b="6985"/>
          <wp:wrapThrough wrapText="bothSides">
            <wp:wrapPolygon edited="0">
              <wp:start x="0" y="0"/>
              <wp:lineTo x="0" y="21045"/>
              <wp:lineTo x="21113" y="21045"/>
              <wp:lineTo x="21113" y="0"/>
              <wp:lineTo x="0" y="0"/>
            </wp:wrapPolygon>
          </wp:wrapThrough>
          <wp:docPr id="1990896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600939" name=""/>
                  <pic:cNvPicPr/>
                </pic:nvPicPr>
                <pic:blipFill>
                  <a:blip r:embed="rId1">
                    <a:extLst>
                      <a:ext uri="{28A0092B-C50C-407E-A947-70E740481C1C}">
                        <a14:useLocalDpi xmlns:a14="http://schemas.microsoft.com/office/drawing/2010/main" val="0"/>
                      </a:ext>
                    </a:extLst>
                  </a:blip>
                  <a:stretch>
                    <a:fillRect/>
                  </a:stretch>
                </pic:blipFill>
                <pic:spPr>
                  <a:xfrm>
                    <a:off x="0" y="0"/>
                    <a:ext cx="1266825" cy="469868"/>
                  </a:xfrm>
                  <a:prstGeom prst="rect">
                    <a:avLst/>
                  </a:prstGeom>
                </pic:spPr>
              </pic:pic>
            </a:graphicData>
          </a:graphic>
        </wp:anchor>
      </w:drawing>
    </w:r>
    <w:r w:rsidR="004E4B20" w:rsidRPr="00E77E2E">
      <w:rPr>
        <w:noProof/>
      </w:rPr>
      <w:drawing>
        <wp:anchor distT="0" distB="0" distL="114300" distR="114300" simplePos="0" relativeHeight="251658241" behindDoc="0" locked="0" layoutInCell="1" allowOverlap="1" wp14:anchorId="025FEB87" wp14:editId="38BEE8EA">
          <wp:simplePos x="0" y="0"/>
          <wp:positionH relativeFrom="column">
            <wp:posOffset>-425450</wp:posOffset>
          </wp:positionH>
          <wp:positionV relativeFrom="paragraph">
            <wp:posOffset>-299085</wp:posOffset>
          </wp:positionV>
          <wp:extent cx="2235835" cy="629920"/>
          <wp:effectExtent l="0" t="0" r="0" b="0"/>
          <wp:wrapNone/>
          <wp:docPr id="392066535" name="Image 6" descr="A blue and yellow logo with blue text&#10;&#10;AI-generated content may be incorrect.">
            <a:extLst xmlns:a="http://schemas.openxmlformats.org/drawingml/2006/main">
              <a:ext uri="{FF2B5EF4-FFF2-40B4-BE49-F238E27FC236}">
                <a16:creationId xmlns:a16="http://schemas.microsoft.com/office/drawing/2014/main" id="{2D5F0EBF-ED0C-EF6F-8A6E-62876AF5BB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6" descr="A blue and yellow logo with blue text&#10;&#10;AI-generated content may be incorrect.">
                    <a:extLst>
                      <a:ext uri="{FF2B5EF4-FFF2-40B4-BE49-F238E27FC236}">
                        <a16:creationId xmlns:a16="http://schemas.microsoft.com/office/drawing/2014/main" id="{2D5F0EBF-ED0C-EF6F-8A6E-62876AF5BBD9}"/>
                      </a:ext>
                    </a:extLst>
                  </pic:cNvPr>
                  <pic:cNvPicPr>
                    <a:picLocks noChangeAspect="1"/>
                  </pic:cNvPicPr>
                </pic:nvPicPr>
                <pic:blipFill>
                  <a:blip r:embed="rId2"/>
                  <a:srcRect/>
                  <a:stretch/>
                </pic:blipFill>
                <pic:spPr>
                  <a:xfrm>
                    <a:off x="0" y="0"/>
                    <a:ext cx="2235835" cy="629920"/>
                  </a:xfrm>
                  <a:prstGeom prst="rect">
                    <a:avLst/>
                  </a:prstGeom>
                </pic:spPr>
              </pic:pic>
            </a:graphicData>
          </a:graphic>
          <wp14:sizeRelH relativeFrom="margin">
            <wp14:pctWidth>0</wp14:pctWidth>
          </wp14:sizeRelH>
          <wp14:sizeRelV relativeFrom="margin">
            <wp14:pctHeight>0</wp14:pctHeight>
          </wp14:sizeRelV>
        </wp:anchor>
      </w:drawing>
    </w:r>
    <w:r w:rsidR="004E4B20" w:rsidRPr="00E77E2E">
      <w:rPr>
        <w:noProof/>
      </w:rPr>
      <w:drawing>
        <wp:anchor distT="0" distB="0" distL="114300" distR="114300" simplePos="0" relativeHeight="251658242" behindDoc="0" locked="0" layoutInCell="1" allowOverlap="1" wp14:anchorId="5B3424C2" wp14:editId="1F025D38">
          <wp:simplePos x="0" y="0"/>
          <wp:positionH relativeFrom="column">
            <wp:posOffset>4615180</wp:posOffset>
          </wp:positionH>
          <wp:positionV relativeFrom="paragraph">
            <wp:posOffset>-178435</wp:posOffset>
          </wp:positionV>
          <wp:extent cx="1532834" cy="402772"/>
          <wp:effectExtent l="0" t="0" r="0" b="0"/>
          <wp:wrapNone/>
          <wp:docPr id="731013132" name="Picture 6" descr="A logo with a black background&#10;&#10;AI-generated content may be incorrect.">
            <a:extLst xmlns:a="http://schemas.openxmlformats.org/drawingml/2006/main">
              <a:ext uri="{FF2B5EF4-FFF2-40B4-BE49-F238E27FC236}">
                <a16:creationId xmlns:a16="http://schemas.microsoft.com/office/drawing/2014/main" id="{30FE3229-5084-7C69-D35C-7CD6BF6C7F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6" descr="A logo with a black background&#10;&#10;AI-generated content may be incorrect.">
                    <a:extLst>
                      <a:ext uri="{FF2B5EF4-FFF2-40B4-BE49-F238E27FC236}">
                        <a16:creationId xmlns:a16="http://schemas.microsoft.com/office/drawing/2014/main" id="{30FE3229-5084-7C69-D35C-7CD6BF6C7FAD}"/>
                      </a:ext>
                    </a:extLst>
                  </pic:cNvPr>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32834" cy="402772"/>
                  </a:xfrm>
                  <a:prstGeom prst="rect">
                    <a:avLst/>
                  </a:prstGeom>
                  <a:noFill/>
                </pic:spPr>
              </pic:pic>
            </a:graphicData>
          </a:graphic>
          <wp14:sizeRelH relativeFrom="margin">
            <wp14:pctWidth>0</wp14:pctWidth>
          </wp14:sizeRelH>
          <wp14:sizeRelV relativeFrom="margin">
            <wp14:pctHeight>0</wp14:pctHeight>
          </wp14:sizeRelV>
        </wp:anchor>
      </w:drawing>
    </w:r>
    <w:r w:rsidR="0028377E" w:rsidRPr="00E77E2E">
      <w:rPr>
        <w:noProof/>
      </w:rPr>
      <mc:AlternateContent>
        <mc:Choice Requires="wps">
          <w:drawing>
            <wp:anchor distT="0" distB="0" distL="0" distR="0" simplePos="0" relativeHeight="251658248" behindDoc="0" locked="0" layoutInCell="1" allowOverlap="1" wp14:anchorId="6BEAE534" wp14:editId="2C059082">
              <wp:simplePos x="915035" y="450215"/>
              <wp:positionH relativeFrom="page">
                <wp:align>center</wp:align>
              </wp:positionH>
              <wp:positionV relativeFrom="page">
                <wp:align>top</wp:align>
              </wp:positionV>
              <wp:extent cx="741680" cy="357505"/>
              <wp:effectExtent l="0" t="0" r="1270" b="4445"/>
              <wp:wrapNone/>
              <wp:docPr id="2144089104" name="Text Box 6"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1680" cy="357505"/>
                      </a:xfrm>
                      <a:prstGeom prst="rect">
                        <a:avLst/>
                      </a:prstGeom>
                      <a:noFill/>
                      <a:ln>
                        <a:noFill/>
                      </a:ln>
                    </wps:spPr>
                    <wps:txbx>
                      <w:txbxContent>
                        <w:p w14:paraId="08841EF3" w14:textId="4FA41091"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BEAE534" id="_x0000_t202" coordsize="21600,21600" o:spt="202" path="m,l,21600r21600,l21600,xe">
              <v:stroke joinstyle="miter"/>
              <v:path gradientshapeok="t" o:connecttype="rect"/>
            </v:shapetype>
            <v:shape id="Text Box 6" o:spid="_x0000_s1027" type="#_x0000_t202" alt="Corporate Use" style="position:absolute;left:0;text-align:left;margin-left:0;margin-top:0;width:58.4pt;height:28.15pt;z-index:25165824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" filled="f" stroked="f">
              <v:textbox style="mso-fit-shape-to-text:t" inset="0,15pt,0,0">
                <w:txbxContent>
                  <w:p w14:paraId="08841EF3" w14:textId="4FA41091"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7A3D5C" w14:textId="1ECC8BC6" w:rsidR="00AD68D6" w:rsidRPr="00E77E2E" w:rsidRDefault="0028377E">
    <w:pPr>
      <w:pStyle w:val="Header"/>
    </w:pPr>
    <w:r w:rsidRPr="00E77E2E">
      <w:rPr>
        <w:noProof/>
      </w:rPr>
      <mc:AlternateContent>
        <mc:Choice Requires="wps">
          <w:drawing>
            <wp:anchor distT="0" distB="0" distL="0" distR="0" simplePos="0" relativeHeight="251658249" behindDoc="0" locked="0" layoutInCell="1" allowOverlap="1" wp14:anchorId="281AE381" wp14:editId="4224FDC9">
              <wp:simplePos x="635" y="635"/>
              <wp:positionH relativeFrom="page">
                <wp:align>center</wp:align>
              </wp:positionH>
              <wp:positionV relativeFrom="page">
                <wp:align>top</wp:align>
              </wp:positionV>
              <wp:extent cx="741680" cy="357505"/>
              <wp:effectExtent l="0" t="0" r="1270" b="4445"/>
              <wp:wrapNone/>
              <wp:docPr id="1755269562" name="Text Box 4" descr="Corporate Use">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1680" cy="357505"/>
                      </a:xfrm>
                      <a:prstGeom prst="rect">
                        <a:avLst/>
                      </a:prstGeom>
                      <a:noFill/>
                      <a:ln>
                        <a:noFill/>
                      </a:ln>
                    </wps:spPr>
                    <wps:txbx>
                      <w:txbxContent>
                        <w:p w14:paraId="6B6C1518" w14:textId="2C72216C"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81AE381" id="_x0000_t202" coordsize="21600,21600" o:spt="202" path="m,l,21600r21600,l21600,xe">
              <v:stroke joinstyle="miter"/>
              <v:path gradientshapeok="t" o:connecttype="rect"/>
            </v:shapetype>
            <v:shape id="Text Box 4" o:spid="_x0000_s1028" type="#_x0000_t202" alt="Corporate Use" style="position:absolute;left:0;text-align:left;margin-left:0;margin-top:0;width:58.4pt;height:28.15pt;z-index:251658249;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" filled="f" stroked="f">
              <v:textbox style="mso-fit-shape-to-text:t" inset="0,15pt,0,0">
                <w:txbxContent>
                  <w:p w14:paraId="6B6C1518" w14:textId="2C72216C" w:rsidR="0028377E" w:rsidRPr="00E77E2E" w:rsidRDefault="0028377E" w:rsidP="0028377E">
                    <w:pPr>
                      <w:spacing w:after="0"/>
                      <w:rPr>
                        <w:rFonts w:ascii="Calibri" w:eastAsia="Calibri" w:hAnsi="Calibri" w:cs="Calibri"/>
                        <w:color w:val="808080"/>
                        <w:sz w:val="20"/>
                        <w:szCs w:val="20"/>
                      </w:rPr>
                    </w:pPr>
                    <w:r w:rsidRPr="00E77E2E">
                      <w:rPr>
                        <w:rFonts w:ascii="Calibri" w:eastAsia="Calibri" w:hAnsi="Calibri" w:cs="Calibri"/>
                        <w:color w:val="808080"/>
                        <w:sz w:val="20"/>
                        <w:szCs w:val="20"/>
                      </w:rPr>
                      <w:t>Corporate Use</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98C06BB"/>
    <w:multiLevelType w:val="hybridMultilevel"/>
    <w:tmpl w:val="FFFFFFFF"/>
    <w:lvl w:ilvl="0" w:tplc="FFFFFFFF">
      <w:start w:val="1"/>
      <w:numFmt w:val="ideographDigital"/>
      <w:lvlText w:val=""/>
      <w:lvlJc w:val="left"/>
    </w:lvl>
    <w:lvl w:ilvl="1" w:tplc="FFFFFFFF">
      <w:start w:val="1"/>
      <w:numFmt w:val="ideographDigital"/>
      <w:lvlText w:val=""/>
      <w:lvlJc w:val="left"/>
    </w:lvl>
    <w:lvl w:ilvl="2" w:tplc="FFFFFFFF">
      <w:start w:val="1"/>
      <w:numFmt w:val="lowerLetter"/>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900E10"/>
    <w:multiLevelType w:val="hybridMultilevel"/>
    <w:tmpl w:val="1D98D3A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E0F32"/>
    <w:multiLevelType w:val="hybridMultilevel"/>
    <w:tmpl w:val="6200165E"/>
    <w:lvl w:ilvl="0" w:tplc="9CE6C970">
      <w:start w:val="1"/>
      <w:numFmt w:val="lowerRoman"/>
      <w:lvlText w:val="(%1)"/>
      <w:lvlJc w:val="left"/>
      <w:pPr>
        <w:ind w:left="720" w:hanging="360"/>
      </w:pPr>
      <w:rPr>
        <w:rFonts w:ascii="Helvetica" w:eastAsia="Helvetica" w:hAnsi="Helvetica" w:cs="Helvetica" w:hint="default"/>
        <w:spacing w:val="-5"/>
        <w:w w:val="10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7F5680"/>
    <w:multiLevelType w:val="hybridMultilevel"/>
    <w:tmpl w:val="50AC2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86BA4"/>
    <w:multiLevelType w:val="hybridMultilevel"/>
    <w:tmpl w:val="A694F390"/>
    <w:lvl w:ilvl="0" w:tplc="7DF47936">
      <w:start w:val="10"/>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 w15:restartNumberingAfterBreak="0">
    <w:nsid w:val="1427481B"/>
    <w:multiLevelType w:val="multilevel"/>
    <w:tmpl w:val="10226C22"/>
    <w:lvl w:ilvl="0">
      <w:start w:val="1"/>
      <w:numFmt w:val="upperRoman"/>
      <w:lvlText w:val="ANNEX %1"/>
      <w:lvlJc w:val="left"/>
      <w:pPr>
        <w:ind w:left="432" w:hanging="432"/>
      </w:pPr>
      <w:rPr>
        <w:rFonts w:hint="default"/>
      </w:rPr>
    </w:lvl>
    <w:lvl w:ilvl="1">
      <w:start w:val="1"/>
      <w:numFmt w:val="decimal"/>
      <w:lvlText w:val="ANNEX %1.%2"/>
      <w:lvlJc w:val="left"/>
      <w:pPr>
        <w:ind w:left="576" w:hanging="576"/>
      </w:pPr>
      <w:rPr>
        <w:rFonts w:hint="default"/>
      </w:rPr>
    </w:lvl>
    <w:lvl w:ilvl="2">
      <w:start w:val="1"/>
      <w:numFmt w:val="decimal"/>
      <w:lvlText w:val="ANNEX %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6" w15:restartNumberingAfterBreak="0">
    <w:nsid w:val="14E26701"/>
    <w:multiLevelType w:val="hybridMultilevel"/>
    <w:tmpl w:val="98F21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CD41D6"/>
    <w:multiLevelType w:val="hybridMultilevel"/>
    <w:tmpl w:val="CE620610"/>
    <w:lvl w:ilvl="0" w:tplc="017C2F00">
      <w:numFmt w:val="bullet"/>
      <w:lvlText w:val="▪"/>
      <w:lvlJc w:val="left"/>
      <w:pPr>
        <w:ind w:left="388" w:hanging="284"/>
      </w:pPr>
      <w:rPr>
        <w:rFonts w:ascii="Arial" w:eastAsia="Arial" w:hAnsi="Arial" w:cs="Arial" w:hint="default"/>
        <w:w w:val="130"/>
        <w:sz w:val="20"/>
        <w:szCs w:val="20"/>
      </w:rPr>
    </w:lvl>
    <w:lvl w:ilvl="1" w:tplc="88B29D2C">
      <w:numFmt w:val="bullet"/>
      <w:lvlText w:val="•"/>
      <w:lvlJc w:val="left"/>
      <w:pPr>
        <w:ind w:left="1048" w:hanging="284"/>
      </w:pPr>
      <w:rPr>
        <w:rFonts w:hint="default"/>
      </w:rPr>
    </w:lvl>
    <w:lvl w:ilvl="2" w:tplc="0B74A418">
      <w:numFmt w:val="bullet"/>
      <w:lvlText w:val="•"/>
      <w:lvlJc w:val="left"/>
      <w:pPr>
        <w:ind w:left="1717" w:hanging="284"/>
      </w:pPr>
      <w:rPr>
        <w:rFonts w:hint="default"/>
      </w:rPr>
    </w:lvl>
    <w:lvl w:ilvl="3" w:tplc="9A986028">
      <w:numFmt w:val="bullet"/>
      <w:lvlText w:val="•"/>
      <w:lvlJc w:val="left"/>
      <w:pPr>
        <w:ind w:left="2386" w:hanging="284"/>
      </w:pPr>
      <w:rPr>
        <w:rFonts w:hint="default"/>
      </w:rPr>
    </w:lvl>
    <w:lvl w:ilvl="4" w:tplc="49DE4BB0">
      <w:numFmt w:val="bullet"/>
      <w:lvlText w:val="•"/>
      <w:lvlJc w:val="left"/>
      <w:pPr>
        <w:ind w:left="3055" w:hanging="284"/>
      </w:pPr>
      <w:rPr>
        <w:rFonts w:hint="default"/>
      </w:rPr>
    </w:lvl>
    <w:lvl w:ilvl="5" w:tplc="32D20E60">
      <w:numFmt w:val="bullet"/>
      <w:lvlText w:val="•"/>
      <w:lvlJc w:val="left"/>
      <w:pPr>
        <w:ind w:left="3724" w:hanging="284"/>
      </w:pPr>
      <w:rPr>
        <w:rFonts w:hint="default"/>
      </w:rPr>
    </w:lvl>
    <w:lvl w:ilvl="6" w:tplc="D936A212">
      <w:numFmt w:val="bullet"/>
      <w:lvlText w:val="•"/>
      <w:lvlJc w:val="left"/>
      <w:pPr>
        <w:ind w:left="4392" w:hanging="284"/>
      </w:pPr>
      <w:rPr>
        <w:rFonts w:hint="default"/>
      </w:rPr>
    </w:lvl>
    <w:lvl w:ilvl="7" w:tplc="FD80AABC">
      <w:numFmt w:val="bullet"/>
      <w:lvlText w:val="•"/>
      <w:lvlJc w:val="left"/>
      <w:pPr>
        <w:ind w:left="5061" w:hanging="284"/>
      </w:pPr>
      <w:rPr>
        <w:rFonts w:hint="default"/>
      </w:rPr>
    </w:lvl>
    <w:lvl w:ilvl="8" w:tplc="8D6CDA9A">
      <w:numFmt w:val="bullet"/>
      <w:lvlText w:val="•"/>
      <w:lvlJc w:val="left"/>
      <w:pPr>
        <w:ind w:left="5730" w:hanging="284"/>
      </w:pPr>
      <w:rPr>
        <w:rFonts w:hint="default"/>
      </w:rPr>
    </w:lvl>
  </w:abstractNum>
  <w:abstractNum w:abstractNumId="8" w15:restartNumberingAfterBreak="0">
    <w:nsid w:val="19BD190F"/>
    <w:multiLevelType w:val="hybridMultilevel"/>
    <w:tmpl w:val="AE7446D4"/>
    <w:lvl w:ilvl="0" w:tplc="5BB8FF16">
      <w:start w:val="1"/>
      <w:numFmt w:val="lowerLetter"/>
      <w:lvlText w:val="(%1) "/>
      <w:lvlJc w:val="left"/>
      <w:pPr>
        <w:ind w:left="720" w:hanging="360"/>
      </w:pPr>
      <w:rPr>
        <w:rFonts w:hint="default"/>
      </w:rPr>
    </w:lvl>
    <w:lvl w:ilvl="1" w:tplc="ABBCDD3C">
      <w:start w:val="1"/>
      <w:numFmt w:val="lowerRoman"/>
      <w:lvlText w:val="(%2)"/>
      <w:lvlJc w:val="left"/>
      <w:pPr>
        <w:ind w:left="1440" w:hanging="360"/>
      </w:pPr>
      <w:rPr>
        <w:rFonts w:ascii="Helvetica" w:eastAsia="Helvetica" w:hAnsi="Helvetica" w:cs="Helvetica" w:hint="default"/>
        <w:spacing w:val="-5"/>
        <w:w w:val="100"/>
        <w:sz w:val="20"/>
        <w:szCs w:val="20"/>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CD01723"/>
    <w:multiLevelType w:val="hybridMultilevel"/>
    <w:tmpl w:val="23302A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AC5382"/>
    <w:multiLevelType w:val="hybridMultilevel"/>
    <w:tmpl w:val="5004267A"/>
    <w:lvl w:ilvl="0" w:tplc="3BF0F02E">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C24D66"/>
    <w:multiLevelType w:val="hybridMultilevel"/>
    <w:tmpl w:val="13306FFA"/>
    <w:lvl w:ilvl="0" w:tplc="5BB8FF16">
      <w:start w:val="1"/>
      <w:numFmt w:val="lowerLetter"/>
      <w:lvlText w:val="(%1) "/>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DA2178"/>
    <w:multiLevelType w:val="hybridMultilevel"/>
    <w:tmpl w:val="8078E6F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784873"/>
    <w:multiLevelType w:val="hybridMultilevel"/>
    <w:tmpl w:val="08089A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E66199"/>
    <w:multiLevelType w:val="hybridMultilevel"/>
    <w:tmpl w:val="0E5C4C04"/>
    <w:lvl w:ilvl="0" w:tplc="ABBCDD3C">
      <w:start w:val="1"/>
      <w:numFmt w:val="lowerRoman"/>
      <w:lvlText w:val="(%1)"/>
      <w:lvlJc w:val="left"/>
      <w:pPr>
        <w:ind w:left="720" w:hanging="360"/>
      </w:pPr>
      <w:rPr>
        <w:rFonts w:ascii="Helvetica" w:eastAsia="Helvetica" w:hAnsi="Helvetica" w:cs="Helvetica" w:hint="default"/>
        <w:spacing w:val="-5"/>
        <w:w w:val="10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957977"/>
    <w:multiLevelType w:val="hybridMultilevel"/>
    <w:tmpl w:val="5596E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F9723D"/>
    <w:multiLevelType w:val="hybridMultilevel"/>
    <w:tmpl w:val="E334C4FC"/>
    <w:lvl w:ilvl="0" w:tplc="B2D079A6">
      <w:start w:val="1"/>
      <w:numFmt w:val="decimal"/>
      <w:lvlText w:val="%1."/>
      <w:lvlJc w:val="left"/>
      <w:pPr>
        <w:ind w:left="1020" w:hanging="360"/>
      </w:pPr>
    </w:lvl>
    <w:lvl w:ilvl="1" w:tplc="357C4416">
      <w:start w:val="1"/>
      <w:numFmt w:val="decimal"/>
      <w:lvlText w:val="%2."/>
      <w:lvlJc w:val="left"/>
      <w:pPr>
        <w:ind w:left="1020" w:hanging="360"/>
      </w:pPr>
    </w:lvl>
    <w:lvl w:ilvl="2" w:tplc="7AA6CD9A">
      <w:start w:val="1"/>
      <w:numFmt w:val="decimal"/>
      <w:lvlText w:val="%3."/>
      <w:lvlJc w:val="left"/>
      <w:pPr>
        <w:ind w:left="1020" w:hanging="360"/>
      </w:pPr>
    </w:lvl>
    <w:lvl w:ilvl="3" w:tplc="21368842">
      <w:start w:val="1"/>
      <w:numFmt w:val="decimal"/>
      <w:lvlText w:val="%4."/>
      <w:lvlJc w:val="left"/>
      <w:pPr>
        <w:ind w:left="1020" w:hanging="360"/>
      </w:pPr>
    </w:lvl>
    <w:lvl w:ilvl="4" w:tplc="D3282842">
      <w:start w:val="1"/>
      <w:numFmt w:val="decimal"/>
      <w:lvlText w:val="%5."/>
      <w:lvlJc w:val="left"/>
      <w:pPr>
        <w:ind w:left="1020" w:hanging="360"/>
      </w:pPr>
    </w:lvl>
    <w:lvl w:ilvl="5" w:tplc="C92E5CE4">
      <w:start w:val="1"/>
      <w:numFmt w:val="decimal"/>
      <w:lvlText w:val="%6."/>
      <w:lvlJc w:val="left"/>
      <w:pPr>
        <w:ind w:left="1020" w:hanging="360"/>
      </w:pPr>
    </w:lvl>
    <w:lvl w:ilvl="6" w:tplc="EA40422E">
      <w:start w:val="1"/>
      <w:numFmt w:val="decimal"/>
      <w:lvlText w:val="%7."/>
      <w:lvlJc w:val="left"/>
      <w:pPr>
        <w:ind w:left="1020" w:hanging="360"/>
      </w:pPr>
    </w:lvl>
    <w:lvl w:ilvl="7" w:tplc="57802A7E">
      <w:start w:val="1"/>
      <w:numFmt w:val="decimal"/>
      <w:lvlText w:val="%8."/>
      <w:lvlJc w:val="left"/>
      <w:pPr>
        <w:ind w:left="1020" w:hanging="360"/>
      </w:pPr>
    </w:lvl>
    <w:lvl w:ilvl="8" w:tplc="8438BA3E">
      <w:start w:val="1"/>
      <w:numFmt w:val="decimal"/>
      <w:lvlText w:val="%9."/>
      <w:lvlJc w:val="left"/>
      <w:pPr>
        <w:ind w:left="1020" w:hanging="360"/>
      </w:pPr>
    </w:lvl>
  </w:abstractNum>
  <w:abstractNum w:abstractNumId="18"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0D34478"/>
    <w:multiLevelType w:val="hybridMultilevel"/>
    <w:tmpl w:val="E8F45696"/>
    <w:lvl w:ilvl="0" w:tplc="0CC438C2">
      <w:start w:val="1"/>
      <w:numFmt w:val="decimal"/>
      <w:lvlText w:val="%1)"/>
      <w:lvlJc w:val="left"/>
      <w:pPr>
        <w:ind w:left="720" w:hanging="360"/>
      </w:pPr>
      <w:rPr>
        <w:rFonts w:hint="default"/>
        <w:b w:val="0"/>
        <w:bCs/>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253681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331B4150"/>
    <w:multiLevelType w:val="hybridMultilevel"/>
    <w:tmpl w:val="97F644F4"/>
    <w:lvl w:ilvl="0" w:tplc="46A8F930">
      <w:start w:val="1"/>
      <w:numFmt w:val="lowerRoman"/>
      <w:lvlText w:val="%1."/>
      <w:lvlJc w:val="right"/>
      <w:pPr>
        <w:ind w:left="720" w:hanging="360"/>
      </w:pPr>
      <w:rPr>
        <w:rFonts w:hint="default"/>
        <w:spacing w:val="-1"/>
        <w:w w:val="99"/>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EF49E4"/>
    <w:multiLevelType w:val="hybridMultilevel"/>
    <w:tmpl w:val="042C83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9D5E17"/>
    <w:multiLevelType w:val="hybridMultilevel"/>
    <w:tmpl w:val="751ADE1E"/>
    <w:lvl w:ilvl="0" w:tplc="D4BCBE0E">
      <w:start w:val="1"/>
      <w:numFmt w:val="lowerLetter"/>
      <w:lvlText w:val="%1)"/>
      <w:lvlJc w:val="left"/>
      <w:pPr>
        <w:ind w:left="720" w:hanging="360"/>
      </w:pPr>
      <w:rPr>
        <w:rFonts w:ascii="Helvetica" w:eastAsia="Helvetica" w:hAnsi="Helvetica" w:cs="Helvetica" w:hint="default"/>
        <w:spacing w:val="-2"/>
        <w:w w:val="100"/>
        <w:sz w:val="20"/>
        <w:szCs w:val="20"/>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8141B89"/>
    <w:multiLevelType w:val="hybridMultilevel"/>
    <w:tmpl w:val="C792B536"/>
    <w:lvl w:ilvl="0" w:tplc="6B26FC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99E2A96"/>
    <w:multiLevelType w:val="hybridMultilevel"/>
    <w:tmpl w:val="CF84A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7B0F11"/>
    <w:multiLevelType w:val="hybridMultilevel"/>
    <w:tmpl w:val="4ED81F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B877CE5"/>
    <w:multiLevelType w:val="hybridMultilevel"/>
    <w:tmpl w:val="7AA0D1CA"/>
    <w:lvl w:ilvl="0" w:tplc="31DADCBE">
      <w:start w:val="1"/>
      <w:numFmt w:val="lowerLetter"/>
      <w:lvlText w:val="(%1)"/>
      <w:lvlJc w:val="left"/>
      <w:pPr>
        <w:ind w:left="731" w:hanging="360"/>
      </w:pPr>
      <w:rPr>
        <w:rFonts w:cs="Times New Roman" w:hint="eastAsia"/>
        <w:color w:val="auto"/>
        <w:u w:val="none"/>
      </w:r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28" w15:restartNumberingAfterBreak="0">
    <w:nsid w:val="3CF847A4"/>
    <w:multiLevelType w:val="hybridMultilevel"/>
    <w:tmpl w:val="9614E6EC"/>
    <w:lvl w:ilvl="0" w:tplc="2E3C2520">
      <w:start w:val="1"/>
      <w:numFmt w:val="upp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9" w15:restartNumberingAfterBreak="0">
    <w:nsid w:val="3D837DA5"/>
    <w:multiLevelType w:val="hybridMultilevel"/>
    <w:tmpl w:val="FB6864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3DFA507B"/>
    <w:multiLevelType w:val="hybridMultilevel"/>
    <w:tmpl w:val="07D2627E"/>
    <w:lvl w:ilvl="0" w:tplc="3BB2A98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2212072"/>
    <w:multiLevelType w:val="hybridMultilevel"/>
    <w:tmpl w:val="BE2AD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2707DFB"/>
    <w:multiLevelType w:val="hybridMultilevel"/>
    <w:tmpl w:val="6060DF9C"/>
    <w:lvl w:ilvl="0" w:tplc="1FBE3AE6">
      <w:start w:val="1"/>
      <w:numFmt w:val="lowerRoman"/>
      <w:lvlText w:val="(%1)"/>
      <w:lvlJc w:val="left"/>
      <w:pPr>
        <w:ind w:left="1069" w:hanging="360"/>
      </w:pPr>
      <w:rPr>
        <w:rFonts w:ascii="Arial" w:eastAsia="Times New Roman" w:hAnsi="Arial" w:cs="Times New Roman"/>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3" w15:restartNumberingAfterBreak="0">
    <w:nsid w:val="45AC07E9"/>
    <w:multiLevelType w:val="hybridMultilevel"/>
    <w:tmpl w:val="3294B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698722C"/>
    <w:multiLevelType w:val="hybridMultilevel"/>
    <w:tmpl w:val="81CCE556"/>
    <w:lvl w:ilvl="0" w:tplc="3BF0F02E">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9C55E15"/>
    <w:multiLevelType w:val="hybridMultilevel"/>
    <w:tmpl w:val="43DA6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B955EE1"/>
    <w:multiLevelType w:val="hybridMultilevel"/>
    <w:tmpl w:val="6F1CF90C"/>
    <w:lvl w:ilvl="0" w:tplc="3BF0F02E">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D34010D"/>
    <w:multiLevelType w:val="hybridMultilevel"/>
    <w:tmpl w:val="D780E38A"/>
    <w:lvl w:ilvl="0" w:tplc="08090001">
      <w:start w:val="1"/>
      <w:numFmt w:val="bullet"/>
      <w:lvlText w:val=""/>
      <w:lvlJc w:val="left"/>
      <w:pPr>
        <w:ind w:left="764" w:hanging="360"/>
      </w:pPr>
      <w:rPr>
        <w:rFonts w:ascii="Symbol" w:hAnsi="Symbol" w:hint="default"/>
      </w:rPr>
    </w:lvl>
    <w:lvl w:ilvl="1" w:tplc="08090003" w:tentative="1">
      <w:start w:val="1"/>
      <w:numFmt w:val="bullet"/>
      <w:lvlText w:val="o"/>
      <w:lvlJc w:val="left"/>
      <w:pPr>
        <w:ind w:left="1484" w:hanging="360"/>
      </w:pPr>
      <w:rPr>
        <w:rFonts w:ascii="Courier New" w:hAnsi="Courier New" w:cs="Courier New" w:hint="default"/>
      </w:rPr>
    </w:lvl>
    <w:lvl w:ilvl="2" w:tplc="08090005" w:tentative="1">
      <w:start w:val="1"/>
      <w:numFmt w:val="bullet"/>
      <w:lvlText w:val=""/>
      <w:lvlJc w:val="left"/>
      <w:pPr>
        <w:ind w:left="2204" w:hanging="360"/>
      </w:pPr>
      <w:rPr>
        <w:rFonts w:ascii="Wingdings" w:hAnsi="Wingdings" w:hint="default"/>
      </w:rPr>
    </w:lvl>
    <w:lvl w:ilvl="3" w:tplc="08090001" w:tentative="1">
      <w:start w:val="1"/>
      <w:numFmt w:val="bullet"/>
      <w:lvlText w:val=""/>
      <w:lvlJc w:val="left"/>
      <w:pPr>
        <w:ind w:left="2924" w:hanging="360"/>
      </w:pPr>
      <w:rPr>
        <w:rFonts w:ascii="Symbol" w:hAnsi="Symbol" w:hint="default"/>
      </w:rPr>
    </w:lvl>
    <w:lvl w:ilvl="4" w:tplc="08090003" w:tentative="1">
      <w:start w:val="1"/>
      <w:numFmt w:val="bullet"/>
      <w:lvlText w:val="o"/>
      <w:lvlJc w:val="left"/>
      <w:pPr>
        <w:ind w:left="3644" w:hanging="360"/>
      </w:pPr>
      <w:rPr>
        <w:rFonts w:ascii="Courier New" w:hAnsi="Courier New" w:cs="Courier New" w:hint="default"/>
      </w:rPr>
    </w:lvl>
    <w:lvl w:ilvl="5" w:tplc="08090005" w:tentative="1">
      <w:start w:val="1"/>
      <w:numFmt w:val="bullet"/>
      <w:lvlText w:val=""/>
      <w:lvlJc w:val="left"/>
      <w:pPr>
        <w:ind w:left="4364" w:hanging="360"/>
      </w:pPr>
      <w:rPr>
        <w:rFonts w:ascii="Wingdings" w:hAnsi="Wingdings" w:hint="default"/>
      </w:rPr>
    </w:lvl>
    <w:lvl w:ilvl="6" w:tplc="08090001" w:tentative="1">
      <w:start w:val="1"/>
      <w:numFmt w:val="bullet"/>
      <w:lvlText w:val=""/>
      <w:lvlJc w:val="left"/>
      <w:pPr>
        <w:ind w:left="5084" w:hanging="360"/>
      </w:pPr>
      <w:rPr>
        <w:rFonts w:ascii="Symbol" w:hAnsi="Symbol" w:hint="default"/>
      </w:rPr>
    </w:lvl>
    <w:lvl w:ilvl="7" w:tplc="08090003" w:tentative="1">
      <w:start w:val="1"/>
      <w:numFmt w:val="bullet"/>
      <w:lvlText w:val="o"/>
      <w:lvlJc w:val="left"/>
      <w:pPr>
        <w:ind w:left="5804" w:hanging="360"/>
      </w:pPr>
      <w:rPr>
        <w:rFonts w:ascii="Courier New" w:hAnsi="Courier New" w:cs="Courier New" w:hint="default"/>
      </w:rPr>
    </w:lvl>
    <w:lvl w:ilvl="8" w:tplc="08090005" w:tentative="1">
      <w:start w:val="1"/>
      <w:numFmt w:val="bullet"/>
      <w:lvlText w:val=""/>
      <w:lvlJc w:val="left"/>
      <w:pPr>
        <w:ind w:left="6524" w:hanging="360"/>
      </w:pPr>
      <w:rPr>
        <w:rFonts w:ascii="Wingdings" w:hAnsi="Wingdings" w:hint="default"/>
      </w:rPr>
    </w:lvl>
  </w:abstractNum>
  <w:abstractNum w:abstractNumId="38"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BD4242"/>
    <w:multiLevelType w:val="hybridMultilevel"/>
    <w:tmpl w:val="601C7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2537A80"/>
    <w:multiLevelType w:val="multilevel"/>
    <w:tmpl w:val="6B400152"/>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1" w15:restartNumberingAfterBreak="0">
    <w:nsid w:val="53396A79"/>
    <w:multiLevelType w:val="hybridMultilevel"/>
    <w:tmpl w:val="CDC211BE"/>
    <w:lvl w:ilvl="0" w:tplc="A16E6966">
      <w:start w:val="1"/>
      <w:numFmt w:val="lowerLetter"/>
      <w:lvlText w:val="(%1)"/>
      <w:lvlJc w:val="left"/>
      <w:pPr>
        <w:ind w:left="8299" w:hanging="360"/>
      </w:pPr>
      <w:rPr>
        <w:rFonts w:hint="default"/>
      </w:rPr>
    </w:lvl>
    <w:lvl w:ilvl="1" w:tplc="08090019" w:tentative="1">
      <w:start w:val="1"/>
      <w:numFmt w:val="lowerLetter"/>
      <w:lvlText w:val="%2."/>
      <w:lvlJc w:val="left"/>
      <w:pPr>
        <w:ind w:left="9019" w:hanging="360"/>
      </w:pPr>
    </w:lvl>
    <w:lvl w:ilvl="2" w:tplc="0809001B" w:tentative="1">
      <w:start w:val="1"/>
      <w:numFmt w:val="lowerRoman"/>
      <w:lvlText w:val="%3."/>
      <w:lvlJc w:val="right"/>
      <w:pPr>
        <w:ind w:left="9739" w:hanging="180"/>
      </w:pPr>
    </w:lvl>
    <w:lvl w:ilvl="3" w:tplc="0809000F" w:tentative="1">
      <w:start w:val="1"/>
      <w:numFmt w:val="decimal"/>
      <w:lvlText w:val="%4."/>
      <w:lvlJc w:val="left"/>
      <w:pPr>
        <w:ind w:left="10459" w:hanging="360"/>
      </w:pPr>
    </w:lvl>
    <w:lvl w:ilvl="4" w:tplc="08090019" w:tentative="1">
      <w:start w:val="1"/>
      <w:numFmt w:val="lowerLetter"/>
      <w:lvlText w:val="%5."/>
      <w:lvlJc w:val="left"/>
      <w:pPr>
        <w:ind w:left="11179" w:hanging="360"/>
      </w:pPr>
    </w:lvl>
    <w:lvl w:ilvl="5" w:tplc="0809001B" w:tentative="1">
      <w:start w:val="1"/>
      <w:numFmt w:val="lowerRoman"/>
      <w:lvlText w:val="%6."/>
      <w:lvlJc w:val="right"/>
      <w:pPr>
        <w:ind w:left="11899" w:hanging="180"/>
      </w:pPr>
    </w:lvl>
    <w:lvl w:ilvl="6" w:tplc="0809000F" w:tentative="1">
      <w:start w:val="1"/>
      <w:numFmt w:val="decimal"/>
      <w:lvlText w:val="%7."/>
      <w:lvlJc w:val="left"/>
      <w:pPr>
        <w:ind w:left="12619" w:hanging="360"/>
      </w:pPr>
    </w:lvl>
    <w:lvl w:ilvl="7" w:tplc="08090019" w:tentative="1">
      <w:start w:val="1"/>
      <w:numFmt w:val="lowerLetter"/>
      <w:lvlText w:val="%8."/>
      <w:lvlJc w:val="left"/>
      <w:pPr>
        <w:ind w:left="13339" w:hanging="360"/>
      </w:pPr>
    </w:lvl>
    <w:lvl w:ilvl="8" w:tplc="0809001B" w:tentative="1">
      <w:start w:val="1"/>
      <w:numFmt w:val="lowerRoman"/>
      <w:lvlText w:val="%9."/>
      <w:lvlJc w:val="right"/>
      <w:pPr>
        <w:ind w:left="14059" w:hanging="180"/>
      </w:pPr>
    </w:lvl>
  </w:abstractNum>
  <w:abstractNum w:abstractNumId="42" w15:restartNumberingAfterBreak="0">
    <w:nsid w:val="53A239E7"/>
    <w:multiLevelType w:val="hybridMultilevel"/>
    <w:tmpl w:val="1166F130"/>
    <w:lvl w:ilvl="0" w:tplc="5010D0F2">
      <w:start w:val="1"/>
      <w:numFmt w:val="lowerRoman"/>
      <w:lvlText w:val="(%1)"/>
      <w:lvlJc w:val="left"/>
      <w:pPr>
        <w:ind w:left="1440" w:hanging="360"/>
      </w:pPr>
      <w:rPr>
        <w:rFonts w:ascii="Arial" w:eastAsia="Arial" w:hAnsi="Arial" w:hint="default"/>
        <w:b w:val="0"/>
        <w:spacing w:val="-2"/>
        <w:w w:val="100"/>
        <w:sz w:val="20"/>
        <w:szCs w:val="2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3" w15:restartNumberingAfterBreak="0">
    <w:nsid w:val="56763CEA"/>
    <w:multiLevelType w:val="hybridMultilevel"/>
    <w:tmpl w:val="82B2631C"/>
    <w:lvl w:ilvl="0" w:tplc="8514F5CE">
      <w:start w:val="1"/>
      <w:numFmt w:val="lowerLetter"/>
      <w:lvlText w:val="%1)"/>
      <w:lvlJc w:val="left"/>
      <w:pPr>
        <w:ind w:left="720" w:hanging="360"/>
      </w:pPr>
      <w:rPr>
        <w:rFonts w:hint="default"/>
        <w:spacing w:val="-5"/>
        <w:w w:val="10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593E5D96"/>
    <w:multiLevelType w:val="hybridMultilevel"/>
    <w:tmpl w:val="A4026C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BDB18B3"/>
    <w:multiLevelType w:val="multilevel"/>
    <w:tmpl w:val="66E25048"/>
    <w:lvl w:ilvl="0">
      <w:start w:val="1"/>
      <w:numFmt w:val="decimal"/>
      <w:lvlText w:val="AF-%1"/>
      <w:lvlJc w:val="left"/>
      <w:pPr>
        <w:ind w:left="360" w:hanging="360"/>
      </w:pPr>
      <w:rPr>
        <w:rFonts w:ascii="Aptos" w:hAnsi="Aptos" w:hint="default"/>
        <w:caps/>
        <w:color w:val="FFFFFF" w:themeColor="background1"/>
        <w:sz w:val="24"/>
      </w:rPr>
    </w:lvl>
    <w:lvl w:ilvl="1">
      <w:start w:val="1"/>
      <w:numFmt w:val="decimal"/>
      <w:lvlText w:val="AF-%1.%2"/>
      <w:lvlJc w:val="left"/>
      <w:pPr>
        <w:ind w:left="720" w:hanging="360"/>
      </w:pPr>
      <w:rPr>
        <w:rFonts w:hint="default"/>
      </w:rPr>
    </w:lvl>
    <w:lvl w:ilvl="2">
      <w:start w:val="1"/>
      <w:numFmt w:val="decimal"/>
      <w:lvlText w:val="AF-%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6" w15:restartNumberingAfterBreak="0">
    <w:nsid w:val="5CFD2208"/>
    <w:multiLevelType w:val="hybridMultilevel"/>
    <w:tmpl w:val="ACB4E0FC"/>
    <w:lvl w:ilvl="0" w:tplc="A75E386C">
      <w:start w:val="1"/>
      <w:numFmt w:val="decimal"/>
      <w:lvlText w:val="%1."/>
      <w:lvlJc w:val="left"/>
      <w:pPr>
        <w:ind w:left="1020" w:hanging="360"/>
      </w:pPr>
    </w:lvl>
    <w:lvl w:ilvl="1" w:tplc="05E2F6AE">
      <w:start w:val="1"/>
      <w:numFmt w:val="decimal"/>
      <w:lvlText w:val="%2."/>
      <w:lvlJc w:val="left"/>
      <w:pPr>
        <w:ind w:left="1020" w:hanging="360"/>
      </w:pPr>
    </w:lvl>
    <w:lvl w:ilvl="2" w:tplc="2DBAAB16">
      <w:start w:val="1"/>
      <w:numFmt w:val="decimal"/>
      <w:lvlText w:val="%3."/>
      <w:lvlJc w:val="left"/>
      <w:pPr>
        <w:ind w:left="1020" w:hanging="360"/>
      </w:pPr>
    </w:lvl>
    <w:lvl w:ilvl="3" w:tplc="11D44B06">
      <w:start w:val="1"/>
      <w:numFmt w:val="decimal"/>
      <w:lvlText w:val="%4."/>
      <w:lvlJc w:val="left"/>
      <w:pPr>
        <w:ind w:left="1020" w:hanging="360"/>
      </w:pPr>
    </w:lvl>
    <w:lvl w:ilvl="4" w:tplc="9BBCE478">
      <w:start w:val="1"/>
      <w:numFmt w:val="decimal"/>
      <w:lvlText w:val="%5."/>
      <w:lvlJc w:val="left"/>
      <w:pPr>
        <w:ind w:left="1020" w:hanging="360"/>
      </w:pPr>
    </w:lvl>
    <w:lvl w:ilvl="5" w:tplc="95BAACEA">
      <w:start w:val="1"/>
      <w:numFmt w:val="decimal"/>
      <w:lvlText w:val="%6."/>
      <w:lvlJc w:val="left"/>
      <w:pPr>
        <w:ind w:left="1020" w:hanging="360"/>
      </w:pPr>
    </w:lvl>
    <w:lvl w:ilvl="6" w:tplc="19B6A286">
      <w:start w:val="1"/>
      <w:numFmt w:val="decimal"/>
      <w:lvlText w:val="%7."/>
      <w:lvlJc w:val="left"/>
      <w:pPr>
        <w:ind w:left="1020" w:hanging="360"/>
      </w:pPr>
    </w:lvl>
    <w:lvl w:ilvl="7" w:tplc="59C07E3C">
      <w:start w:val="1"/>
      <w:numFmt w:val="decimal"/>
      <w:lvlText w:val="%8."/>
      <w:lvlJc w:val="left"/>
      <w:pPr>
        <w:ind w:left="1020" w:hanging="360"/>
      </w:pPr>
    </w:lvl>
    <w:lvl w:ilvl="8" w:tplc="5762DCFE">
      <w:start w:val="1"/>
      <w:numFmt w:val="decimal"/>
      <w:lvlText w:val="%9."/>
      <w:lvlJc w:val="left"/>
      <w:pPr>
        <w:ind w:left="1020" w:hanging="360"/>
      </w:pPr>
    </w:lvl>
  </w:abstractNum>
  <w:abstractNum w:abstractNumId="47" w15:restartNumberingAfterBreak="0">
    <w:nsid w:val="5D33292B"/>
    <w:multiLevelType w:val="hybridMultilevel"/>
    <w:tmpl w:val="2968C87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5D4E3859"/>
    <w:multiLevelType w:val="hybridMultilevel"/>
    <w:tmpl w:val="6B68002A"/>
    <w:lvl w:ilvl="0" w:tplc="BCF493CC">
      <w:start w:val="1"/>
      <w:numFmt w:val="lowerRoman"/>
      <w:lvlText w:val="%1."/>
      <w:lvlJc w:val="left"/>
      <w:pPr>
        <w:ind w:left="1080" w:hanging="72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1001978"/>
    <w:multiLevelType w:val="hybridMultilevel"/>
    <w:tmpl w:val="9E14F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316024D"/>
    <w:multiLevelType w:val="hybridMultilevel"/>
    <w:tmpl w:val="C1242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36A2F41"/>
    <w:multiLevelType w:val="multilevel"/>
    <w:tmpl w:val="D13476A6"/>
    <w:lvl w:ilvl="0">
      <w:start w:val="1"/>
      <w:numFmt w:val="decimal"/>
      <w:lvlText w:val="AF-%1"/>
      <w:lvlJc w:val="left"/>
      <w:pPr>
        <w:ind w:left="360" w:hanging="360"/>
      </w:pPr>
      <w:rPr>
        <w:rFonts w:ascii="Aptos" w:hAnsi="Aptos" w:hint="default"/>
        <w:caps/>
        <w:color w:val="0E2841" w:themeColor="text2"/>
        <w:sz w:val="24"/>
      </w:rPr>
    </w:lvl>
    <w:lvl w:ilvl="1">
      <w:start w:val="1"/>
      <w:numFmt w:val="decimal"/>
      <w:lvlText w:val="AF-%1.%2"/>
      <w:lvlJc w:val="left"/>
      <w:pPr>
        <w:ind w:left="720" w:hanging="360"/>
      </w:pPr>
      <w:rPr>
        <w:rFonts w:hint="default"/>
      </w:rPr>
    </w:lvl>
    <w:lvl w:ilvl="2">
      <w:start w:val="1"/>
      <w:numFmt w:val="decimal"/>
      <w:lvlText w:val="AF-%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2" w15:restartNumberingAfterBreak="0">
    <w:nsid w:val="63935AFF"/>
    <w:multiLevelType w:val="hybridMultilevel"/>
    <w:tmpl w:val="7B865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581445C"/>
    <w:multiLevelType w:val="hybridMultilevel"/>
    <w:tmpl w:val="622A629C"/>
    <w:lvl w:ilvl="0" w:tplc="FC6AFB90">
      <w:start w:val="1"/>
      <w:numFmt w:val="lowerLetter"/>
      <w:lvlText w:val="(%1)"/>
      <w:lvlJc w:val="left"/>
      <w:pPr>
        <w:ind w:left="1069" w:hanging="360"/>
      </w:pPr>
      <w:rPr>
        <w:rFonts w:hint="default"/>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4" w15:restartNumberingAfterBreak="0">
    <w:nsid w:val="65E955AB"/>
    <w:multiLevelType w:val="hybridMultilevel"/>
    <w:tmpl w:val="C07CEDE2"/>
    <w:lvl w:ilvl="0" w:tplc="3BF0F02E">
      <w:start w:val="1"/>
      <w:numFmt w:val="bullet"/>
      <w:lvlText w:val="‒"/>
      <w:lvlJc w:val="left"/>
      <w:pPr>
        <w:ind w:left="720" w:hanging="360"/>
      </w:pPr>
      <w:rPr>
        <w:rFonts w:ascii="Calibri" w:hAnsi="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699C5550"/>
    <w:multiLevelType w:val="hybridMultilevel"/>
    <w:tmpl w:val="71EAA1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6AEE071B"/>
    <w:multiLevelType w:val="hybridMultilevel"/>
    <w:tmpl w:val="A47A651C"/>
    <w:lvl w:ilvl="0" w:tplc="502061F8">
      <w:start w:val="1"/>
      <w:numFmt w:val="lowerRoman"/>
      <w:lvlText w:val="(%1)"/>
      <w:lvlJc w:val="left"/>
      <w:pPr>
        <w:ind w:left="360" w:hanging="360"/>
      </w:pPr>
      <w:rPr>
        <w:rFonts w:hint="default"/>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6F155B31"/>
    <w:multiLevelType w:val="hybridMultilevel"/>
    <w:tmpl w:val="75A6B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2AD1F48"/>
    <w:multiLevelType w:val="hybridMultilevel"/>
    <w:tmpl w:val="0012F6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3C35151"/>
    <w:multiLevelType w:val="hybridMultilevel"/>
    <w:tmpl w:val="C546B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6417AA3"/>
    <w:multiLevelType w:val="hybridMultilevel"/>
    <w:tmpl w:val="2B98C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80B06C3"/>
    <w:multiLevelType w:val="hybridMultilevel"/>
    <w:tmpl w:val="085AD91E"/>
    <w:lvl w:ilvl="0" w:tplc="5BB8FF16">
      <w:start w:val="1"/>
      <w:numFmt w:val="lowerLetter"/>
      <w:lvlText w:val="(%1) "/>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2" w15:restartNumberingAfterBreak="0">
    <w:nsid w:val="786E6C64"/>
    <w:multiLevelType w:val="hybridMultilevel"/>
    <w:tmpl w:val="22A8F78C"/>
    <w:lvl w:ilvl="0" w:tplc="960CF288">
      <w:start w:val="1"/>
      <w:numFmt w:val="lowerLetter"/>
      <w:lvlText w:val="(%1)"/>
      <w:lvlJc w:val="left"/>
      <w:pPr>
        <w:ind w:left="1069"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7A8A4753"/>
    <w:multiLevelType w:val="hybridMultilevel"/>
    <w:tmpl w:val="10DE57D6"/>
    <w:lvl w:ilvl="0" w:tplc="5010D0F2">
      <w:start w:val="1"/>
      <w:numFmt w:val="lowerRoman"/>
      <w:lvlText w:val="(%1)"/>
      <w:lvlJc w:val="left"/>
      <w:pPr>
        <w:ind w:left="1080" w:hanging="360"/>
      </w:pPr>
      <w:rPr>
        <w:rFonts w:ascii="Arial" w:eastAsia="Arial" w:hAnsi="Arial" w:hint="default"/>
        <w:b w:val="0"/>
        <w:spacing w:val="-2"/>
        <w:w w:val="100"/>
        <w:sz w:val="20"/>
        <w:szCs w:val="20"/>
      </w:rPr>
    </w:lvl>
    <w:lvl w:ilvl="1" w:tplc="08090019">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4" w15:restartNumberingAfterBreak="0">
    <w:nsid w:val="7D590BC8"/>
    <w:multiLevelType w:val="hybridMultilevel"/>
    <w:tmpl w:val="9E362B80"/>
    <w:lvl w:ilvl="0" w:tplc="ABBCDD3C">
      <w:start w:val="1"/>
      <w:numFmt w:val="lowerRoman"/>
      <w:lvlText w:val="(%1)"/>
      <w:lvlJc w:val="left"/>
      <w:pPr>
        <w:ind w:left="1080" w:hanging="360"/>
      </w:pPr>
      <w:rPr>
        <w:rFonts w:ascii="Helvetica" w:eastAsia="Helvetica" w:hAnsi="Helvetica" w:cs="Helvetica" w:hint="default"/>
        <w:spacing w:val="-5"/>
        <w:w w:val="100"/>
        <w:sz w:val="20"/>
        <w:szCs w:val="20"/>
      </w:rPr>
    </w:lvl>
    <w:lvl w:ilvl="1" w:tplc="FFFFFFFF">
      <w:start w:val="1"/>
      <w:numFmt w:val="bullet"/>
      <w:lvlText w:val=""/>
      <w:lvlJc w:val="left"/>
      <w:pPr>
        <w:ind w:left="1800" w:hanging="360"/>
      </w:pPr>
      <w:rPr>
        <w:rFonts w:ascii="Wingdings" w:hAnsi="Wingdings" w:hint="default"/>
      </w:r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473883">
    <w:abstractNumId w:val="57"/>
  </w:num>
  <w:num w:numId="2" w16cid:durableId="1381829062">
    <w:abstractNumId w:val="11"/>
  </w:num>
  <w:num w:numId="3" w16cid:durableId="133839753">
    <w:abstractNumId w:val="14"/>
  </w:num>
  <w:num w:numId="4" w16cid:durableId="1187252024">
    <w:abstractNumId w:val="8"/>
  </w:num>
  <w:num w:numId="5" w16cid:durableId="918830048">
    <w:abstractNumId w:val="64"/>
  </w:num>
  <w:num w:numId="6" w16cid:durableId="237979163">
    <w:abstractNumId w:val="26"/>
  </w:num>
  <w:num w:numId="7" w16cid:durableId="963541388">
    <w:abstractNumId w:val="40"/>
  </w:num>
  <w:num w:numId="8" w16cid:durableId="331497117">
    <w:abstractNumId w:val="47"/>
  </w:num>
  <w:num w:numId="9" w16cid:durableId="1312297075">
    <w:abstractNumId w:val="31"/>
  </w:num>
  <w:num w:numId="10" w16cid:durableId="2089499878">
    <w:abstractNumId w:val="58"/>
  </w:num>
  <w:num w:numId="11" w16cid:durableId="1307782000">
    <w:abstractNumId w:val="10"/>
  </w:num>
  <w:num w:numId="12" w16cid:durableId="1694454283">
    <w:abstractNumId w:val="22"/>
  </w:num>
  <w:num w:numId="13" w16cid:durableId="241916506">
    <w:abstractNumId w:val="61"/>
  </w:num>
  <w:num w:numId="14" w16cid:durableId="236283036">
    <w:abstractNumId w:val="3"/>
  </w:num>
  <w:num w:numId="15" w16cid:durableId="1406681504">
    <w:abstractNumId w:val="34"/>
  </w:num>
  <w:num w:numId="16" w16cid:durableId="301277646">
    <w:abstractNumId w:val="9"/>
  </w:num>
  <w:num w:numId="17" w16cid:durableId="424618236">
    <w:abstractNumId w:val="5"/>
  </w:num>
  <w:num w:numId="18" w16cid:durableId="1398673173">
    <w:abstractNumId w:val="45"/>
  </w:num>
  <w:num w:numId="19" w16cid:durableId="103305869">
    <w:abstractNumId w:val="12"/>
  </w:num>
  <w:num w:numId="20" w16cid:durableId="1869559610">
    <w:abstractNumId w:val="52"/>
  </w:num>
  <w:num w:numId="21" w16cid:durableId="900335824">
    <w:abstractNumId w:val="7"/>
  </w:num>
  <w:num w:numId="22" w16cid:durableId="136805514">
    <w:abstractNumId w:val="63"/>
  </w:num>
  <w:num w:numId="23" w16cid:durableId="1963294656">
    <w:abstractNumId w:val="35"/>
  </w:num>
  <w:num w:numId="24" w16cid:durableId="921840225">
    <w:abstractNumId w:val="2"/>
  </w:num>
  <w:num w:numId="25" w16cid:durableId="662781293">
    <w:abstractNumId w:val="43"/>
  </w:num>
  <w:num w:numId="26" w16cid:durableId="1412699582">
    <w:abstractNumId w:val="42"/>
  </w:num>
  <w:num w:numId="27" w16cid:durableId="1667826288">
    <w:abstractNumId w:val="23"/>
  </w:num>
  <w:num w:numId="28" w16cid:durableId="394818092">
    <w:abstractNumId w:val="39"/>
  </w:num>
  <w:num w:numId="29" w16cid:durableId="341324370">
    <w:abstractNumId w:val="16"/>
  </w:num>
  <w:num w:numId="30" w16cid:durableId="356279731">
    <w:abstractNumId w:val="37"/>
  </w:num>
  <w:num w:numId="31" w16cid:durableId="936474846">
    <w:abstractNumId w:val="13"/>
  </w:num>
  <w:num w:numId="32" w16cid:durableId="659161920">
    <w:abstractNumId w:val="55"/>
  </w:num>
  <w:num w:numId="33" w16cid:durableId="1425609536">
    <w:abstractNumId w:val="25"/>
  </w:num>
  <w:num w:numId="34" w16cid:durableId="1496338175">
    <w:abstractNumId w:val="44"/>
  </w:num>
  <w:num w:numId="35" w16cid:durableId="1692755946">
    <w:abstractNumId w:val="33"/>
  </w:num>
  <w:num w:numId="36" w16cid:durableId="1627617701">
    <w:abstractNumId w:val="60"/>
  </w:num>
  <w:num w:numId="37" w16cid:durableId="745034142">
    <w:abstractNumId w:val="49"/>
  </w:num>
  <w:num w:numId="38" w16cid:durableId="511262622">
    <w:abstractNumId w:val="51"/>
  </w:num>
  <w:num w:numId="39" w16cid:durableId="1881162144">
    <w:abstractNumId w:val="20"/>
  </w:num>
  <w:num w:numId="40" w16cid:durableId="266163995">
    <w:abstractNumId w:val="50"/>
  </w:num>
  <w:num w:numId="41" w16cid:durableId="1805847511">
    <w:abstractNumId w:val="15"/>
  </w:num>
  <w:num w:numId="42" w16cid:durableId="1490830822">
    <w:abstractNumId w:val="18"/>
  </w:num>
  <w:num w:numId="43" w16cid:durableId="224223770">
    <w:abstractNumId w:val="38"/>
  </w:num>
  <w:num w:numId="44" w16cid:durableId="135033097">
    <w:abstractNumId w:val="28"/>
  </w:num>
  <w:num w:numId="45" w16cid:durableId="10883547">
    <w:abstractNumId w:val="41"/>
  </w:num>
  <w:num w:numId="46" w16cid:durableId="1041057118">
    <w:abstractNumId w:val="53"/>
  </w:num>
  <w:num w:numId="47" w16cid:durableId="1952203067">
    <w:abstractNumId w:val="32"/>
  </w:num>
  <w:num w:numId="48" w16cid:durableId="492330629">
    <w:abstractNumId w:val="4"/>
  </w:num>
  <w:num w:numId="49" w16cid:durableId="1026753670">
    <w:abstractNumId w:val="21"/>
  </w:num>
  <w:num w:numId="50" w16cid:durableId="1992319908">
    <w:abstractNumId w:val="27"/>
  </w:num>
  <w:num w:numId="51" w16cid:durableId="94598102">
    <w:abstractNumId w:val="62"/>
  </w:num>
  <w:num w:numId="52" w16cid:durableId="1565067101">
    <w:abstractNumId w:val="59"/>
  </w:num>
  <w:num w:numId="53" w16cid:durableId="261451252">
    <w:abstractNumId w:val="19"/>
  </w:num>
  <w:num w:numId="54" w16cid:durableId="1801148898">
    <w:abstractNumId w:val="56"/>
  </w:num>
  <w:num w:numId="55" w16cid:durableId="451676935">
    <w:abstractNumId w:val="24"/>
  </w:num>
  <w:num w:numId="56" w16cid:durableId="1002927174">
    <w:abstractNumId w:val="46"/>
  </w:num>
  <w:num w:numId="57" w16cid:durableId="1110517338">
    <w:abstractNumId w:val="17"/>
  </w:num>
  <w:num w:numId="58" w16cid:durableId="2097970104">
    <w:abstractNumId w:val="1"/>
  </w:num>
  <w:num w:numId="59" w16cid:durableId="724110273">
    <w:abstractNumId w:val="0"/>
  </w:num>
  <w:num w:numId="60" w16cid:durableId="2037920860">
    <w:abstractNumId w:val="48"/>
  </w:num>
  <w:num w:numId="61" w16cid:durableId="872234568">
    <w:abstractNumId w:val="6"/>
  </w:num>
  <w:num w:numId="62" w16cid:durableId="920069568">
    <w:abstractNumId w:val="54"/>
  </w:num>
  <w:num w:numId="63" w16cid:durableId="283730505">
    <w:abstractNumId w:val="36"/>
  </w:num>
  <w:num w:numId="64" w16cid:durableId="1745832712">
    <w:abstractNumId w:val="29"/>
  </w:num>
  <w:num w:numId="65" w16cid:durableId="53160306">
    <w:abstractNumId w:val="40"/>
  </w:num>
  <w:num w:numId="66" w16cid:durableId="1037395768">
    <w:abstractNumId w:val="40"/>
  </w:num>
  <w:num w:numId="67" w16cid:durableId="497623795">
    <w:abstractNumId w:val="44"/>
  </w:num>
  <w:num w:numId="68" w16cid:durableId="622731790">
    <w:abstractNumId w:val="3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141"/>
    <w:rsid w:val="00001C25"/>
    <w:rsid w:val="000022A0"/>
    <w:rsid w:val="000028F0"/>
    <w:rsid w:val="00002BFF"/>
    <w:rsid w:val="0000312E"/>
    <w:rsid w:val="000038C1"/>
    <w:rsid w:val="000039E0"/>
    <w:rsid w:val="00004114"/>
    <w:rsid w:val="00005027"/>
    <w:rsid w:val="00005898"/>
    <w:rsid w:val="00007A54"/>
    <w:rsid w:val="000104B6"/>
    <w:rsid w:val="00010FFA"/>
    <w:rsid w:val="0001129E"/>
    <w:rsid w:val="00012334"/>
    <w:rsid w:val="00013345"/>
    <w:rsid w:val="00014A68"/>
    <w:rsid w:val="000154F4"/>
    <w:rsid w:val="00016B7F"/>
    <w:rsid w:val="00016E8B"/>
    <w:rsid w:val="00021D13"/>
    <w:rsid w:val="00021D72"/>
    <w:rsid w:val="00022A7A"/>
    <w:rsid w:val="00022B72"/>
    <w:rsid w:val="00023942"/>
    <w:rsid w:val="000240A6"/>
    <w:rsid w:val="000242E8"/>
    <w:rsid w:val="000243AB"/>
    <w:rsid w:val="00024FCC"/>
    <w:rsid w:val="00026A60"/>
    <w:rsid w:val="000272FE"/>
    <w:rsid w:val="00030F3D"/>
    <w:rsid w:val="000312D5"/>
    <w:rsid w:val="00031A95"/>
    <w:rsid w:val="0003250A"/>
    <w:rsid w:val="0003266E"/>
    <w:rsid w:val="00033627"/>
    <w:rsid w:val="00033BE5"/>
    <w:rsid w:val="000351EE"/>
    <w:rsid w:val="0004132A"/>
    <w:rsid w:val="000418D0"/>
    <w:rsid w:val="000419A4"/>
    <w:rsid w:val="00041B8D"/>
    <w:rsid w:val="0004218D"/>
    <w:rsid w:val="00042711"/>
    <w:rsid w:val="00042E3F"/>
    <w:rsid w:val="00043794"/>
    <w:rsid w:val="000438EC"/>
    <w:rsid w:val="00043BFC"/>
    <w:rsid w:val="0004401F"/>
    <w:rsid w:val="00045A97"/>
    <w:rsid w:val="00046177"/>
    <w:rsid w:val="00046DC2"/>
    <w:rsid w:val="00046F56"/>
    <w:rsid w:val="00047865"/>
    <w:rsid w:val="000503E0"/>
    <w:rsid w:val="000512C4"/>
    <w:rsid w:val="0005176A"/>
    <w:rsid w:val="00052105"/>
    <w:rsid w:val="00052B05"/>
    <w:rsid w:val="000547FD"/>
    <w:rsid w:val="0005528B"/>
    <w:rsid w:val="000552B1"/>
    <w:rsid w:val="00055EBF"/>
    <w:rsid w:val="00055FAE"/>
    <w:rsid w:val="0005609E"/>
    <w:rsid w:val="000608FD"/>
    <w:rsid w:val="000616E4"/>
    <w:rsid w:val="000633B8"/>
    <w:rsid w:val="00063CA2"/>
    <w:rsid w:val="00063EF6"/>
    <w:rsid w:val="0006433A"/>
    <w:rsid w:val="000644C1"/>
    <w:rsid w:val="00064D2D"/>
    <w:rsid w:val="00065F14"/>
    <w:rsid w:val="0006679D"/>
    <w:rsid w:val="0007012C"/>
    <w:rsid w:val="00074D6D"/>
    <w:rsid w:val="00074E6C"/>
    <w:rsid w:val="000754EC"/>
    <w:rsid w:val="00076FB2"/>
    <w:rsid w:val="0007703D"/>
    <w:rsid w:val="000803BF"/>
    <w:rsid w:val="00080C41"/>
    <w:rsid w:val="00081379"/>
    <w:rsid w:val="00081BB2"/>
    <w:rsid w:val="00084647"/>
    <w:rsid w:val="000856E2"/>
    <w:rsid w:val="00087501"/>
    <w:rsid w:val="00087B97"/>
    <w:rsid w:val="00090179"/>
    <w:rsid w:val="00091A24"/>
    <w:rsid w:val="000921AD"/>
    <w:rsid w:val="000926FA"/>
    <w:rsid w:val="00092A24"/>
    <w:rsid w:val="00093287"/>
    <w:rsid w:val="0009366E"/>
    <w:rsid w:val="00094530"/>
    <w:rsid w:val="00095871"/>
    <w:rsid w:val="000960B4"/>
    <w:rsid w:val="0009634E"/>
    <w:rsid w:val="000966CB"/>
    <w:rsid w:val="000979B5"/>
    <w:rsid w:val="000A0C74"/>
    <w:rsid w:val="000A14F2"/>
    <w:rsid w:val="000A158F"/>
    <w:rsid w:val="000A18C3"/>
    <w:rsid w:val="000A2688"/>
    <w:rsid w:val="000A2BAE"/>
    <w:rsid w:val="000A3B1A"/>
    <w:rsid w:val="000A3E06"/>
    <w:rsid w:val="000A461E"/>
    <w:rsid w:val="000A6C9C"/>
    <w:rsid w:val="000B1C2F"/>
    <w:rsid w:val="000B3084"/>
    <w:rsid w:val="000B65C8"/>
    <w:rsid w:val="000B6858"/>
    <w:rsid w:val="000B7330"/>
    <w:rsid w:val="000C0B2E"/>
    <w:rsid w:val="000C2746"/>
    <w:rsid w:val="000C68AA"/>
    <w:rsid w:val="000C7409"/>
    <w:rsid w:val="000D05DA"/>
    <w:rsid w:val="000D13E6"/>
    <w:rsid w:val="000D21EE"/>
    <w:rsid w:val="000D2776"/>
    <w:rsid w:val="000D2F60"/>
    <w:rsid w:val="000D555D"/>
    <w:rsid w:val="000D73C2"/>
    <w:rsid w:val="000D7F18"/>
    <w:rsid w:val="000E0152"/>
    <w:rsid w:val="000E0591"/>
    <w:rsid w:val="000E05F6"/>
    <w:rsid w:val="000E0808"/>
    <w:rsid w:val="000E0F50"/>
    <w:rsid w:val="000E17DC"/>
    <w:rsid w:val="000E1C5E"/>
    <w:rsid w:val="000E2FC8"/>
    <w:rsid w:val="000E4E24"/>
    <w:rsid w:val="000E6317"/>
    <w:rsid w:val="000F0052"/>
    <w:rsid w:val="000F6070"/>
    <w:rsid w:val="000F67D2"/>
    <w:rsid w:val="000F687E"/>
    <w:rsid w:val="000F7956"/>
    <w:rsid w:val="00100B7F"/>
    <w:rsid w:val="0010155B"/>
    <w:rsid w:val="00103F17"/>
    <w:rsid w:val="0010472E"/>
    <w:rsid w:val="00106BBA"/>
    <w:rsid w:val="00107E76"/>
    <w:rsid w:val="0011251A"/>
    <w:rsid w:val="00113051"/>
    <w:rsid w:val="00113706"/>
    <w:rsid w:val="0011406A"/>
    <w:rsid w:val="00114E53"/>
    <w:rsid w:val="00115A0B"/>
    <w:rsid w:val="00115BA8"/>
    <w:rsid w:val="00117ABB"/>
    <w:rsid w:val="00121A6F"/>
    <w:rsid w:val="00121CBD"/>
    <w:rsid w:val="00122FE4"/>
    <w:rsid w:val="00123E60"/>
    <w:rsid w:val="00124618"/>
    <w:rsid w:val="00124754"/>
    <w:rsid w:val="00124FAA"/>
    <w:rsid w:val="00127246"/>
    <w:rsid w:val="00127FCD"/>
    <w:rsid w:val="00130835"/>
    <w:rsid w:val="0013188F"/>
    <w:rsid w:val="001318BA"/>
    <w:rsid w:val="00131D0B"/>
    <w:rsid w:val="001325EF"/>
    <w:rsid w:val="001328F6"/>
    <w:rsid w:val="00132D26"/>
    <w:rsid w:val="00133EF3"/>
    <w:rsid w:val="001345C8"/>
    <w:rsid w:val="00134F80"/>
    <w:rsid w:val="00135002"/>
    <w:rsid w:val="00135CB2"/>
    <w:rsid w:val="00136078"/>
    <w:rsid w:val="001361A0"/>
    <w:rsid w:val="001373CB"/>
    <w:rsid w:val="00141A96"/>
    <w:rsid w:val="00142909"/>
    <w:rsid w:val="00143570"/>
    <w:rsid w:val="00144757"/>
    <w:rsid w:val="00145015"/>
    <w:rsid w:val="00145D14"/>
    <w:rsid w:val="00145EA0"/>
    <w:rsid w:val="001464E6"/>
    <w:rsid w:val="00147263"/>
    <w:rsid w:val="0015159D"/>
    <w:rsid w:val="001532FE"/>
    <w:rsid w:val="00153A6B"/>
    <w:rsid w:val="0015406D"/>
    <w:rsid w:val="00154E00"/>
    <w:rsid w:val="0016030C"/>
    <w:rsid w:val="00160D79"/>
    <w:rsid w:val="00161580"/>
    <w:rsid w:val="001622F8"/>
    <w:rsid w:val="001649E9"/>
    <w:rsid w:val="00166BFB"/>
    <w:rsid w:val="00166C53"/>
    <w:rsid w:val="00167518"/>
    <w:rsid w:val="00167805"/>
    <w:rsid w:val="00170D1E"/>
    <w:rsid w:val="00171AFB"/>
    <w:rsid w:val="00171B8A"/>
    <w:rsid w:val="00171D05"/>
    <w:rsid w:val="00172203"/>
    <w:rsid w:val="00173D35"/>
    <w:rsid w:val="00174879"/>
    <w:rsid w:val="00175979"/>
    <w:rsid w:val="001759C4"/>
    <w:rsid w:val="00176650"/>
    <w:rsid w:val="001768A2"/>
    <w:rsid w:val="00176C69"/>
    <w:rsid w:val="00177BD4"/>
    <w:rsid w:val="00180FAD"/>
    <w:rsid w:val="00181ADB"/>
    <w:rsid w:val="00181D20"/>
    <w:rsid w:val="001822E6"/>
    <w:rsid w:val="001826F3"/>
    <w:rsid w:val="001827D7"/>
    <w:rsid w:val="00182F6B"/>
    <w:rsid w:val="0018398A"/>
    <w:rsid w:val="00184148"/>
    <w:rsid w:val="00184328"/>
    <w:rsid w:val="00184A78"/>
    <w:rsid w:val="0018574A"/>
    <w:rsid w:val="00185EC5"/>
    <w:rsid w:val="00186363"/>
    <w:rsid w:val="00186F5C"/>
    <w:rsid w:val="00187053"/>
    <w:rsid w:val="00191DF4"/>
    <w:rsid w:val="001927F4"/>
    <w:rsid w:val="001930F9"/>
    <w:rsid w:val="00193AB0"/>
    <w:rsid w:val="00193FB0"/>
    <w:rsid w:val="00194252"/>
    <w:rsid w:val="001946FE"/>
    <w:rsid w:val="00194AED"/>
    <w:rsid w:val="00194C9B"/>
    <w:rsid w:val="0019544E"/>
    <w:rsid w:val="00195BFD"/>
    <w:rsid w:val="00195C17"/>
    <w:rsid w:val="0019664C"/>
    <w:rsid w:val="00197560"/>
    <w:rsid w:val="0019758E"/>
    <w:rsid w:val="00197AC8"/>
    <w:rsid w:val="00197D5F"/>
    <w:rsid w:val="001A058C"/>
    <w:rsid w:val="001A0AAE"/>
    <w:rsid w:val="001A1561"/>
    <w:rsid w:val="001A18A0"/>
    <w:rsid w:val="001A349B"/>
    <w:rsid w:val="001A4FD7"/>
    <w:rsid w:val="001A59BC"/>
    <w:rsid w:val="001A76A2"/>
    <w:rsid w:val="001A7BD5"/>
    <w:rsid w:val="001B3F57"/>
    <w:rsid w:val="001B4BCA"/>
    <w:rsid w:val="001B6184"/>
    <w:rsid w:val="001B7609"/>
    <w:rsid w:val="001B7861"/>
    <w:rsid w:val="001C0160"/>
    <w:rsid w:val="001C0B86"/>
    <w:rsid w:val="001C26E4"/>
    <w:rsid w:val="001C507D"/>
    <w:rsid w:val="001C5446"/>
    <w:rsid w:val="001C7341"/>
    <w:rsid w:val="001C7ED0"/>
    <w:rsid w:val="001D03C5"/>
    <w:rsid w:val="001D1C4C"/>
    <w:rsid w:val="001D33C5"/>
    <w:rsid w:val="001D380C"/>
    <w:rsid w:val="001D3F19"/>
    <w:rsid w:val="001D4065"/>
    <w:rsid w:val="001D68FA"/>
    <w:rsid w:val="001E04F3"/>
    <w:rsid w:val="001E22C0"/>
    <w:rsid w:val="001E2C70"/>
    <w:rsid w:val="001E2F1E"/>
    <w:rsid w:val="001E3E36"/>
    <w:rsid w:val="001E3F02"/>
    <w:rsid w:val="001E492F"/>
    <w:rsid w:val="001E50B0"/>
    <w:rsid w:val="001E554F"/>
    <w:rsid w:val="001E57CF"/>
    <w:rsid w:val="001E671C"/>
    <w:rsid w:val="001E74AA"/>
    <w:rsid w:val="001E7D00"/>
    <w:rsid w:val="001F0D7A"/>
    <w:rsid w:val="001F0F5E"/>
    <w:rsid w:val="001F1202"/>
    <w:rsid w:val="001F1977"/>
    <w:rsid w:val="001F1C1B"/>
    <w:rsid w:val="001F3EC2"/>
    <w:rsid w:val="001F4E3E"/>
    <w:rsid w:val="001F7322"/>
    <w:rsid w:val="002030B3"/>
    <w:rsid w:val="002031DF"/>
    <w:rsid w:val="002037CA"/>
    <w:rsid w:val="00203E83"/>
    <w:rsid w:val="002047B1"/>
    <w:rsid w:val="002058C8"/>
    <w:rsid w:val="0020637F"/>
    <w:rsid w:val="00210855"/>
    <w:rsid w:val="0021267F"/>
    <w:rsid w:val="00212D93"/>
    <w:rsid w:val="00213159"/>
    <w:rsid w:val="0021348C"/>
    <w:rsid w:val="00213577"/>
    <w:rsid w:val="0021487E"/>
    <w:rsid w:val="00214B49"/>
    <w:rsid w:val="002157D6"/>
    <w:rsid w:val="00216EA4"/>
    <w:rsid w:val="00221C23"/>
    <w:rsid w:val="00222176"/>
    <w:rsid w:val="00222499"/>
    <w:rsid w:val="00223692"/>
    <w:rsid w:val="0022372B"/>
    <w:rsid w:val="002242F6"/>
    <w:rsid w:val="00225037"/>
    <w:rsid w:val="00225223"/>
    <w:rsid w:val="0022569C"/>
    <w:rsid w:val="002260F2"/>
    <w:rsid w:val="002269E2"/>
    <w:rsid w:val="0022757B"/>
    <w:rsid w:val="00227D9D"/>
    <w:rsid w:val="0023003E"/>
    <w:rsid w:val="00230F50"/>
    <w:rsid w:val="002336AB"/>
    <w:rsid w:val="0023440C"/>
    <w:rsid w:val="00234E43"/>
    <w:rsid w:val="00235995"/>
    <w:rsid w:val="00235C39"/>
    <w:rsid w:val="00235CFE"/>
    <w:rsid w:val="00235F79"/>
    <w:rsid w:val="00236B6C"/>
    <w:rsid w:val="00242366"/>
    <w:rsid w:val="002431D9"/>
    <w:rsid w:val="00244924"/>
    <w:rsid w:val="00244E63"/>
    <w:rsid w:val="00245D57"/>
    <w:rsid w:val="002472B0"/>
    <w:rsid w:val="002473F6"/>
    <w:rsid w:val="002474D8"/>
    <w:rsid w:val="00247937"/>
    <w:rsid w:val="00250670"/>
    <w:rsid w:val="00250833"/>
    <w:rsid w:val="00251412"/>
    <w:rsid w:val="00251570"/>
    <w:rsid w:val="00251922"/>
    <w:rsid w:val="00252C05"/>
    <w:rsid w:val="002533E4"/>
    <w:rsid w:val="00255371"/>
    <w:rsid w:val="002557DB"/>
    <w:rsid w:val="00256DBF"/>
    <w:rsid w:val="00257151"/>
    <w:rsid w:val="002607F6"/>
    <w:rsid w:val="002612C5"/>
    <w:rsid w:val="00262CE7"/>
    <w:rsid w:val="00262F93"/>
    <w:rsid w:val="002650C9"/>
    <w:rsid w:val="002651E7"/>
    <w:rsid w:val="00265C21"/>
    <w:rsid w:val="00265E63"/>
    <w:rsid w:val="00266E30"/>
    <w:rsid w:val="002673CD"/>
    <w:rsid w:val="002715F7"/>
    <w:rsid w:val="002717B0"/>
    <w:rsid w:val="00272034"/>
    <w:rsid w:val="00273985"/>
    <w:rsid w:val="00273E4B"/>
    <w:rsid w:val="00275C80"/>
    <w:rsid w:val="002762E4"/>
    <w:rsid w:val="00276E89"/>
    <w:rsid w:val="002775C6"/>
    <w:rsid w:val="00277DF9"/>
    <w:rsid w:val="00277E73"/>
    <w:rsid w:val="00281490"/>
    <w:rsid w:val="00281835"/>
    <w:rsid w:val="00282C2B"/>
    <w:rsid w:val="0028377E"/>
    <w:rsid w:val="0028391B"/>
    <w:rsid w:val="00283E4B"/>
    <w:rsid w:val="00283FC3"/>
    <w:rsid w:val="0028493F"/>
    <w:rsid w:val="00284CD3"/>
    <w:rsid w:val="00285190"/>
    <w:rsid w:val="0028685E"/>
    <w:rsid w:val="002872DE"/>
    <w:rsid w:val="00287649"/>
    <w:rsid w:val="002903FC"/>
    <w:rsid w:val="00290CFC"/>
    <w:rsid w:val="002911ED"/>
    <w:rsid w:val="002923FB"/>
    <w:rsid w:val="00293FAE"/>
    <w:rsid w:val="00295199"/>
    <w:rsid w:val="00295D39"/>
    <w:rsid w:val="0029683F"/>
    <w:rsid w:val="002976D8"/>
    <w:rsid w:val="002A10EA"/>
    <w:rsid w:val="002A1261"/>
    <w:rsid w:val="002A16DB"/>
    <w:rsid w:val="002A186B"/>
    <w:rsid w:val="002A1CE6"/>
    <w:rsid w:val="002A1D4A"/>
    <w:rsid w:val="002A272F"/>
    <w:rsid w:val="002A3191"/>
    <w:rsid w:val="002A4997"/>
    <w:rsid w:val="002A5819"/>
    <w:rsid w:val="002A5B79"/>
    <w:rsid w:val="002A5CEA"/>
    <w:rsid w:val="002A6ED3"/>
    <w:rsid w:val="002B131F"/>
    <w:rsid w:val="002B2084"/>
    <w:rsid w:val="002B2232"/>
    <w:rsid w:val="002B24CE"/>
    <w:rsid w:val="002B26B5"/>
    <w:rsid w:val="002B3C26"/>
    <w:rsid w:val="002B5750"/>
    <w:rsid w:val="002B575F"/>
    <w:rsid w:val="002B6480"/>
    <w:rsid w:val="002B649D"/>
    <w:rsid w:val="002B748F"/>
    <w:rsid w:val="002B79AC"/>
    <w:rsid w:val="002B7F03"/>
    <w:rsid w:val="002C26E8"/>
    <w:rsid w:val="002C2DB4"/>
    <w:rsid w:val="002C32E4"/>
    <w:rsid w:val="002C45F8"/>
    <w:rsid w:val="002C605C"/>
    <w:rsid w:val="002C69BF"/>
    <w:rsid w:val="002C6F87"/>
    <w:rsid w:val="002D058C"/>
    <w:rsid w:val="002D1F2C"/>
    <w:rsid w:val="002D3CC0"/>
    <w:rsid w:val="002D5E0C"/>
    <w:rsid w:val="002D6431"/>
    <w:rsid w:val="002D74D5"/>
    <w:rsid w:val="002D7671"/>
    <w:rsid w:val="002D778E"/>
    <w:rsid w:val="002D7A65"/>
    <w:rsid w:val="002D7E59"/>
    <w:rsid w:val="002E0806"/>
    <w:rsid w:val="002E098F"/>
    <w:rsid w:val="002E1307"/>
    <w:rsid w:val="002E19A9"/>
    <w:rsid w:val="002E1E0D"/>
    <w:rsid w:val="002E2380"/>
    <w:rsid w:val="002E27E7"/>
    <w:rsid w:val="002E288A"/>
    <w:rsid w:val="002E2FAF"/>
    <w:rsid w:val="002E3A5C"/>
    <w:rsid w:val="002E442D"/>
    <w:rsid w:val="002E4598"/>
    <w:rsid w:val="002E48A7"/>
    <w:rsid w:val="002E5ADE"/>
    <w:rsid w:val="002E60EA"/>
    <w:rsid w:val="002E66F7"/>
    <w:rsid w:val="002E68A1"/>
    <w:rsid w:val="002E7015"/>
    <w:rsid w:val="002E7077"/>
    <w:rsid w:val="002E7456"/>
    <w:rsid w:val="002E7994"/>
    <w:rsid w:val="002F0775"/>
    <w:rsid w:val="002F0D70"/>
    <w:rsid w:val="002F29B9"/>
    <w:rsid w:val="002F3ACE"/>
    <w:rsid w:val="002F4D83"/>
    <w:rsid w:val="002F5C41"/>
    <w:rsid w:val="002F6D71"/>
    <w:rsid w:val="002F7AEC"/>
    <w:rsid w:val="003009AF"/>
    <w:rsid w:val="00301DA5"/>
    <w:rsid w:val="00302B16"/>
    <w:rsid w:val="003031E2"/>
    <w:rsid w:val="003035AA"/>
    <w:rsid w:val="00304F77"/>
    <w:rsid w:val="00306078"/>
    <w:rsid w:val="003079B7"/>
    <w:rsid w:val="00307B31"/>
    <w:rsid w:val="0031062F"/>
    <w:rsid w:val="00311686"/>
    <w:rsid w:val="00311911"/>
    <w:rsid w:val="00313665"/>
    <w:rsid w:val="00314034"/>
    <w:rsid w:val="00314AAD"/>
    <w:rsid w:val="00314C32"/>
    <w:rsid w:val="003157BF"/>
    <w:rsid w:val="00316F68"/>
    <w:rsid w:val="00317B22"/>
    <w:rsid w:val="003208DF"/>
    <w:rsid w:val="00321459"/>
    <w:rsid w:val="003217A7"/>
    <w:rsid w:val="003224F6"/>
    <w:rsid w:val="00322856"/>
    <w:rsid w:val="00323E9A"/>
    <w:rsid w:val="003248C7"/>
    <w:rsid w:val="00325118"/>
    <w:rsid w:val="00326218"/>
    <w:rsid w:val="00327329"/>
    <w:rsid w:val="0033190A"/>
    <w:rsid w:val="00331C23"/>
    <w:rsid w:val="0033220F"/>
    <w:rsid w:val="00332CC4"/>
    <w:rsid w:val="00332D24"/>
    <w:rsid w:val="003345CF"/>
    <w:rsid w:val="00334E62"/>
    <w:rsid w:val="00334F57"/>
    <w:rsid w:val="00335125"/>
    <w:rsid w:val="00335294"/>
    <w:rsid w:val="003353E8"/>
    <w:rsid w:val="00335BAC"/>
    <w:rsid w:val="00336043"/>
    <w:rsid w:val="003371C5"/>
    <w:rsid w:val="0034021A"/>
    <w:rsid w:val="003406A5"/>
    <w:rsid w:val="00341A53"/>
    <w:rsid w:val="00341E01"/>
    <w:rsid w:val="00341E37"/>
    <w:rsid w:val="0034252B"/>
    <w:rsid w:val="0034263D"/>
    <w:rsid w:val="00343AF9"/>
    <w:rsid w:val="00344874"/>
    <w:rsid w:val="00345114"/>
    <w:rsid w:val="00345C8C"/>
    <w:rsid w:val="003471B3"/>
    <w:rsid w:val="0034730E"/>
    <w:rsid w:val="00347429"/>
    <w:rsid w:val="0034757A"/>
    <w:rsid w:val="00350D7A"/>
    <w:rsid w:val="00351C62"/>
    <w:rsid w:val="00351FF4"/>
    <w:rsid w:val="003532EC"/>
    <w:rsid w:val="0035447F"/>
    <w:rsid w:val="003546A0"/>
    <w:rsid w:val="00354878"/>
    <w:rsid w:val="00354ABF"/>
    <w:rsid w:val="00354EB6"/>
    <w:rsid w:val="003552C8"/>
    <w:rsid w:val="003569B8"/>
    <w:rsid w:val="00356DE2"/>
    <w:rsid w:val="0035737B"/>
    <w:rsid w:val="00360E2F"/>
    <w:rsid w:val="00361921"/>
    <w:rsid w:val="00362C87"/>
    <w:rsid w:val="003631B1"/>
    <w:rsid w:val="00363BD6"/>
    <w:rsid w:val="00363D67"/>
    <w:rsid w:val="00365E03"/>
    <w:rsid w:val="00366664"/>
    <w:rsid w:val="0036669D"/>
    <w:rsid w:val="00367B8E"/>
    <w:rsid w:val="0037093F"/>
    <w:rsid w:val="003710B3"/>
    <w:rsid w:val="0037184B"/>
    <w:rsid w:val="00372A1D"/>
    <w:rsid w:val="00372B1A"/>
    <w:rsid w:val="00372EA9"/>
    <w:rsid w:val="0037532F"/>
    <w:rsid w:val="00376597"/>
    <w:rsid w:val="00376A2F"/>
    <w:rsid w:val="00377A06"/>
    <w:rsid w:val="00381A10"/>
    <w:rsid w:val="0038491D"/>
    <w:rsid w:val="00384BFD"/>
    <w:rsid w:val="00385322"/>
    <w:rsid w:val="0038584C"/>
    <w:rsid w:val="00386453"/>
    <w:rsid w:val="003868DE"/>
    <w:rsid w:val="00387036"/>
    <w:rsid w:val="00387DD7"/>
    <w:rsid w:val="00390561"/>
    <w:rsid w:val="00391234"/>
    <w:rsid w:val="00394FA9"/>
    <w:rsid w:val="0039544E"/>
    <w:rsid w:val="003961C0"/>
    <w:rsid w:val="00397C6D"/>
    <w:rsid w:val="003A0386"/>
    <w:rsid w:val="003A0D3A"/>
    <w:rsid w:val="003A1658"/>
    <w:rsid w:val="003A16AC"/>
    <w:rsid w:val="003A2D48"/>
    <w:rsid w:val="003A3A5C"/>
    <w:rsid w:val="003A50CE"/>
    <w:rsid w:val="003A552C"/>
    <w:rsid w:val="003A583B"/>
    <w:rsid w:val="003A67F2"/>
    <w:rsid w:val="003A7619"/>
    <w:rsid w:val="003A7740"/>
    <w:rsid w:val="003B1140"/>
    <w:rsid w:val="003B22D6"/>
    <w:rsid w:val="003B2795"/>
    <w:rsid w:val="003B3AF7"/>
    <w:rsid w:val="003B6798"/>
    <w:rsid w:val="003B727E"/>
    <w:rsid w:val="003B7C2F"/>
    <w:rsid w:val="003B7CB3"/>
    <w:rsid w:val="003C025F"/>
    <w:rsid w:val="003C1238"/>
    <w:rsid w:val="003C1AE8"/>
    <w:rsid w:val="003C22F7"/>
    <w:rsid w:val="003C2CF4"/>
    <w:rsid w:val="003C3148"/>
    <w:rsid w:val="003C4082"/>
    <w:rsid w:val="003C4E30"/>
    <w:rsid w:val="003C4FCF"/>
    <w:rsid w:val="003C543A"/>
    <w:rsid w:val="003C5F1C"/>
    <w:rsid w:val="003C6B9D"/>
    <w:rsid w:val="003C7896"/>
    <w:rsid w:val="003C7A67"/>
    <w:rsid w:val="003D0412"/>
    <w:rsid w:val="003D10EA"/>
    <w:rsid w:val="003D1D42"/>
    <w:rsid w:val="003D1E40"/>
    <w:rsid w:val="003D3080"/>
    <w:rsid w:val="003D39F8"/>
    <w:rsid w:val="003D4DD2"/>
    <w:rsid w:val="003D5DC6"/>
    <w:rsid w:val="003D6012"/>
    <w:rsid w:val="003D67BC"/>
    <w:rsid w:val="003D7256"/>
    <w:rsid w:val="003D7316"/>
    <w:rsid w:val="003E0DD8"/>
    <w:rsid w:val="003E114D"/>
    <w:rsid w:val="003E28D2"/>
    <w:rsid w:val="003E2CB3"/>
    <w:rsid w:val="003E32D2"/>
    <w:rsid w:val="003E49BA"/>
    <w:rsid w:val="003E68CE"/>
    <w:rsid w:val="003E701D"/>
    <w:rsid w:val="003E7892"/>
    <w:rsid w:val="003F0174"/>
    <w:rsid w:val="003F2069"/>
    <w:rsid w:val="003F2726"/>
    <w:rsid w:val="003F2E62"/>
    <w:rsid w:val="003F40A5"/>
    <w:rsid w:val="003F4411"/>
    <w:rsid w:val="003F46AE"/>
    <w:rsid w:val="003F5D88"/>
    <w:rsid w:val="003F5EDF"/>
    <w:rsid w:val="003F5F1E"/>
    <w:rsid w:val="003F7545"/>
    <w:rsid w:val="003F763A"/>
    <w:rsid w:val="00400284"/>
    <w:rsid w:val="0040204A"/>
    <w:rsid w:val="004036BC"/>
    <w:rsid w:val="00403C8F"/>
    <w:rsid w:val="00404AEC"/>
    <w:rsid w:val="004054B0"/>
    <w:rsid w:val="0040553B"/>
    <w:rsid w:val="0040638B"/>
    <w:rsid w:val="00406F22"/>
    <w:rsid w:val="0040778E"/>
    <w:rsid w:val="00407CD7"/>
    <w:rsid w:val="00407FDF"/>
    <w:rsid w:val="004118F8"/>
    <w:rsid w:val="004122A1"/>
    <w:rsid w:val="004127CF"/>
    <w:rsid w:val="00412C22"/>
    <w:rsid w:val="00413338"/>
    <w:rsid w:val="00413992"/>
    <w:rsid w:val="00417501"/>
    <w:rsid w:val="004218F6"/>
    <w:rsid w:val="004227EA"/>
    <w:rsid w:val="00422EFF"/>
    <w:rsid w:val="004254A1"/>
    <w:rsid w:val="00425C84"/>
    <w:rsid w:val="00426948"/>
    <w:rsid w:val="00427170"/>
    <w:rsid w:val="004279C3"/>
    <w:rsid w:val="00431C63"/>
    <w:rsid w:val="0043241F"/>
    <w:rsid w:val="00432A5B"/>
    <w:rsid w:val="00433483"/>
    <w:rsid w:val="004339CE"/>
    <w:rsid w:val="00434234"/>
    <w:rsid w:val="00434B13"/>
    <w:rsid w:val="00434B56"/>
    <w:rsid w:val="0043705C"/>
    <w:rsid w:val="00440D22"/>
    <w:rsid w:val="0044146D"/>
    <w:rsid w:val="0044194A"/>
    <w:rsid w:val="00441A86"/>
    <w:rsid w:val="00442F4A"/>
    <w:rsid w:val="004431E8"/>
    <w:rsid w:val="0044397B"/>
    <w:rsid w:val="00443EAF"/>
    <w:rsid w:val="00445E9E"/>
    <w:rsid w:val="0044624E"/>
    <w:rsid w:val="004476B4"/>
    <w:rsid w:val="00447F7E"/>
    <w:rsid w:val="00450725"/>
    <w:rsid w:val="00452B53"/>
    <w:rsid w:val="00453E91"/>
    <w:rsid w:val="00454C0C"/>
    <w:rsid w:val="00455E4B"/>
    <w:rsid w:val="00456DEE"/>
    <w:rsid w:val="00456F95"/>
    <w:rsid w:val="00460308"/>
    <w:rsid w:val="004617B1"/>
    <w:rsid w:val="004618F5"/>
    <w:rsid w:val="00461C7F"/>
    <w:rsid w:val="00461F9E"/>
    <w:rsid w:val="00463A66"/>
    <w:rsid w:val="0046476D"/>
    <w:rsid w:val="00464B4A"/>
    <w:rsid w:val="00464D8F"/>
    <w:rsid w:val="00464FDE"/>
    <w:rsid w:val="00466D4F"/>
    <w:rsid w:val="00466FA3"/>
    <w:rsid w:val="004670B3"/>
    <w:rsid w:val="00467EC2"/>
    <w:rsid w:val="00470712"/>
    <w:rsid w:val="00470AE3"/>
    <w:rsid w:val="004711D4"/>
    <w:rsid w:val="0047348F"/>
    <w:rsid w:val="00473568"/>
    <w:rsid w:val="004739FE"/>
    <w:rsid w:val="0047466B"/>
    <w:rsid w:val="004748FB"/>
    <w:rsid w:val="00474B2C"/>
    <w:rsid w:val="004773A5"/>
    <w:rsid w:val="00477A89"/>
    <w:rsid w:val="00480451"/>
    <w:rsid w:val="004827AC"/>
    <w:rsid w:val="004840D8"/>
    <w:rsid w:val="00484EF7"/>
    <w:rsid w:val="004852E7"/>
    <w:rsid w:val="0048531F"/>
    <w:rsid w:val="00486469"/>
    <w:rsid w:val="004866FF"/>
    <w:rsid w:val="004869AD"/>
    <w:rsid w:val="00486AFB"/>
    <w:rsid w:val="004908C0"/>
    <w:rsid w:val="004918A3"/>
    <w:rsid w:val="00492611"/>
    <w:rsid w:val="00496616"/>
    <w:rsid w:val="00496987"/>
    <w:rsid w:val="004969E5"/>
    <w:rsid w:val="0049721F"/>
    <w:rsid w:val="004973B1"/>
    <w:rsid w:val="00497B5D"/>
    <w:rsid w:val="00497F17"/>
    <w:rsid w:val="004A0796"/>
    <w:rsid w:val="004A09C5"/>
    <w:rsid w:val="004A2823"/>
    <w:rsid w:val="004A5407"/>
    <w:rsid w:val="004A5B2D"/>
    <w:rsid w:val="004A7168"/>
    <w:rsid w:val="004A7172"/>
    <w:rsid w:val="004B07A3"/>
    <w:rsid w:val="004B0EF2"/>
    <w:rsid w:val="004B114C"/>
    <w:rsid w:val="004B210E"/>
    <w:rsid w:val="004B23CC"/>
    <w:rsid w:val="004B24A3"/>
    <w:rsid w:val="004B28E7"/>
    <w:rsid w:val="004B2BE5"/>
    <w:rsid w:val="004B3269"/>
    <w:rsid w:val="004B6345"/>
    <w:rsid w:val="004B679D"/>
    <w:rsid w:val="004B7745"/>
    <w:rsid w:val="004B7A9C"/>
    <w:rsid w:val="004B7D49"/>
    <w:rsid w:val="004C1BF6"/>
    <w:rsid w:val="004C1DBA"/>
    <w:rsid w:val="004C5501"/>
    <w:rsid w:val="004C5B04"/>
    <w:rsid w:val="004C75E7"/>
    <w:rsid w:val="004C760D"/>
    <w:rsid w:val="004C7ECB"/>
    <w:rsid w:val="004D059D"/>
    <w:rsid w:val="004D0D90"/>
    <w:rsid w:val="004D1DF7"/>
    <w:rsid w:val="004D2184"/>
    <w:rsid w:val="004D356E"/>
    <w:rsid w:val="004D3690"/>
    <w:rsid w:val="004D53F9"/>
    <w:rsid w:val="004E287B"/>
    <w:rsid w:val="004E3330"/>
    <w:rsid w:val="004E3A4B"/>
    <w:rsid w:val="004E3E86"/>
    <w:rsid w:val="004E48A9"/>
    <w:rsid w:val="004E4B20"/>
    <w:rsid w:val="004E53CC"/>
    <w:rsid w:val="004E60CC"/>
    <w:rsid w:val="004E619D"/>
    <w:rsid w:val="004E61E7"/>
    <w:rsid w:val="004E7357"/>
    <w:rsid w:val="004F0774"/>
    <w:rsid w:val="004F10FD"/>
    <w:rsid w:val="004F1E4F"/>
    <w:rsid w:val="004F1E61"/>
    <w:rsid w:val="004F2757"/>
    <w:rsid w:val="004F3215"/>
    <w:rsid w:val="004F3DC2"/>
    <w:rsid w:val="004F4607"/>
    <w:rsid w:val="004F564A"/>
    <w:rsid w:val="004F618A"/>
    <w:rsid w:val="004F70BB"/>
    <w:rsid w:val="004F7219"/>
    <w:rsid w:val="004F7C7C"/>
    <w:rsid w:val="0050129D"/>
    <w:rsid w:val="00501E68"/>
    <w:rsid w:val="005031D2"/>
    <w:rsid w:val="005042A4"/>
    <w:rsid w:val="0050434E"/>
    <w:rsid w:val="005057B7"/>
    <w:rsid w:val="00506535"/>
    <w:rsid w:val="005077C2"/>
    <w:rsid w:val="00507E84"/>
    <w:rsid w:val="005110A2"/>
    <w:rsid w:val="0051129C"/>
    <w:rsid w:val="0051185F"/>
    <w:rsid w:val="00514C62"/>
    <w:rsid w:val="00516485"/>
    <w:rsid w:val="005201F6"/>
    <w:rsid w:val="005222EF"/>
    <w:rsid w:val="00522599"/>
    <w:rsid w:val="00522ADE"/>
    <w:rsid w:val="00525523"/>
    <w:rsid w:val="00526ADF"/>
    <w:rsid w:val="00530C1D"/>
    <w:rsid w:val="0053117F"/>
    <w:rsid w:val="005322EC"/>
    <w:rsid w:val="00532409"/>
    <w:rsid w:val="00532741"/>
    <w:rsid w:val="00533066"/>
    <w:rsid w:val="005335A9"/>
    <w:rsid w:val="00533A6A"/>
    <w:rsid w:val="00533F57"/>
    <w:rsid w:val="00536AB3"/>
    <w:rsid w:val="005378A6"/>
    <w:rsid w:val="00537E31"/>
    <w:rsid w:val="00540736"/>
    <w:rsid w:val="005419E7"/>
    <w:rsid w:val="00541F5E"/>
    <w:rsid w:val="00542A34"/>
    <w:rsid w:val="00542C2B"/>
    <w:rsid w:val="00542E3B"/>
    <w:rsid w:val="005436E6"/>
    <w:rsid w:val="005437AC"/>
    <w:rsid w:val="00545ACF"/>
    <w:rsid w:val="00546C05"/>
    <w:rsid w:val="00547C37"/>
    <w:rsid w:val="00552FA0"/>
    <w:rsid w:val="00553EE3"/>
    <w:rsid w:val="00554E4C"/>
    <w:rsid w:val="00555ED6"/>
    <w:rsid w:val="005577B4"/>
    <w:rsid w:val="005633A2"/>
    <w:rsid w:val="005639A4"/>
    <w:rsid w:val="00563A79"/>
    <w:rsid w:val="005671B2"/>
    <w:rsid w:val="005674D2"/>
    <w:rsid w:val="0057006A"/>
    <w:rsid w:val="005704A5"/>
    <w:rsid w:val="005704E8"/>
    <w:rsid w:val="00571313"/>
    <w:rsid w:val="00571364"/>
    <w:rsid w:val="00572606"/>
    <w:rsid w:val="00572662"/>
    <w:rsid w:val="00572A3F"/>
    <w:rsid w:val="00574C1B"/>
    <w:rsid w:val="00577BAB"/>
    <w:rsid w:val="00580DC6"/>
    <w:rsid w:val="00581D44"/>
    <w:rsid w:val="00581D5A"/>
    <w:rsid w:val="00583E47"/>
    <w:rsid w:val="00583F48"/>
    <w:rsid w:val="00584181"/>
    <w:rsid w:val="0058475B"/>
    <w:rsid w:val="00587002"/>
    <w:rsid w:val="005903DE"/>
    <w:rsid w:val="005912B3"/>
    <w:rsid w:val="00593AA1"/>
    <w:rsid w:val="00593D99"/>
    <w:rsid w:val="005947CA"/>
    <w:rsid w:val="0059533F"/>
    <w:rsid w:val="00595492"/>
    <w:rsid w:val="00595BBE"/>
    <w:rsid w:val="005965A9"/>
    <w:rsid w:val="00597459"/>
    <w:rsid w:val="00597DDB"/>
    <w:rsid w:val="005A0A34"/>
    <w:rsid w:val="005A2016"/>
    <w:rsid w:val="005A3B49"/>
    <w:rsid w:val="005A4169"/>
    <w:rsid w:val="005A77B4"/>
    <w:rsid w:val="005B03DB"/>
    <w:rsid w:val="005B166F"/>
    <w:rsid w:val="005B18CD"/>
    <w:rsid w:val="005B25EE"/>
    <w:rsid w:val="005B2D21"/>
    <w:rsid w:val="005B398C"/>
    <w:rsid w:val="005B5375"/>
    <w:rsid w:val="005B5610"/>
    <w:rsid w:val="005B5836"/>
    <w:rsid w:val="005B5AC6"/>
    <w:rsid w:val="005B5EFE"/>
    <w:rsid w:val="005B6F35"/>
    <w:rsid w:val="005C0E6A"/>
    <w:rsid w:val="005C2CDE"/>
    <w:rsid w:val="005C3B5E"/>
    <w:rsid w:val="005C4081"/>
    <w:rsid w:val="005C5713"/>
    <w:rsid w:val="005C5F05"/>
    <w:rsid w:val="005C5FF7"/>
    <w:rsid w:val="005C62A6"/>
    <w:rsid w:val="005D1435"/>
    <w:rsid w:val="005D1993"/>
    <w:rsid w:val="005D1C86"/>
    <w:rsid w:val="005D2142"/>
    <w:rsid w:val="005D239C"/>
    <w:rsid w:val="005D2777"/>
    <w:rsid w:val="005D2D80"/>
    <w:rsid w:val="005D310A"/>
    <w:rsid w:val="005D389C"/>
    <w:rsid w:val="005D6503"/>
    <w:rsid w:val="005E0E63"/>
    <w:rsid w:val="005E1C59"/>
    <w:rsid w:val="005E1FDB"/>
    <w:rsid w:val="005E2471"/>
    <w:rsid w:val="005E3C46"/>
    <w:rsid w:val="005E52FE"/>
    <w:rsid w:val="005E63B6"/>
    <w:rsid w:val="005E66CD"/>
    <w:rsid w:val="005E6EA5"/>
    <w:rsid w:val="005E77FF"/>
    <w:rsid w:val="005F0B8B"/>
    <w:rsid w:val="005F0BD4"/>
    <w:rsid w:val="005F1056"/>
    <w:rsid w:val="005F1147"/>
    <w:rsid w:val="005F2821"/>
    <w:rsid w:val="005F2FE3"/>
    <w:rsid w:val="005F34FC"/>
    <w:rsid w:val="005F3C1E"/>
    <w:rsid w:val="005F3D8B"/>
    <w:rsid w:val="005F4431"/>
    <w:rsid w:val="005F4941"/>
    <w:rsid w:val="005F4AE0"/>
    <w:rsid w:val="005F4BC6"/>
    <w:rsid w:val="005F5471"/>
    <w:rsid w:val="005F65D1"/>
    <w:rsid w:val="005F67F3"/>
    <w:rsid w:val="005F68E5"/>
    <w:rsid w:val="005F77B9"/>
    <w:rsid w:val="005F7815"/>
    <w:rsid w:val="005F7F4E"/>
    <w:rsid w:val="0060229F"/>
    <w:rsid w:val="00602FA1"/>
    <w:rsid w:val="006030EE"/>
    <w:rsid w:val="006035FB"/>
    <w:rsid w:val="00603B2D"/>
    <w:rsid w:val="00604650"/>
    <w:rsid w:val="0060488E"/>
    <w:rsid w:val="006052A3"/>
    <w:rsid w:val="00610F31"/>
    <w:rsid w:val="00611A4D"/>
    <w:rsid w:val="00611FDF"/>
    <w:rsid w:val="006122FF"/>
    <w:rsid w:val="0061294A"/>
    <w:rsid w:val="00613137"/>
    <w:rsid w:val="006155C0"/>
    <w:rsid w:val="00617576"/>
    <w:rsid w:val="00620A85"/>
    <w:rsid w:val="006214CD"/>
    <w:rsid w:val="006255BE"/>
    <w:rsid w:val="006277AA"/>
    <w:rsid w:val="00630812"/>
    <w:rsid w:val="006310EB"/>
    <w:rsid w:val="006318B5"/>
    <w:rsid w:val="0063202D"/>
    <w:rsid w:val="0063305A"/>
    <w:rsid w:val="00633D9E"/>
    <w:rsid w:val="0063473E"/>
    <w:rsid w:val="006351CD"/>
    <w:rsid w:val="00635AE3"/>
    <w:rsid w:val="006371E4"/>
    <w:rsid w:val="00637449"/>
    <w:rsid w:val="00637AC7"/>
    <w:rsid w:val="00640141"/>
    <w:rsid w:val="00642AFF"/>
    <w:rsid w:val="00643442"/>
    <w:rsid w:val="00643C09"/>
    <w:rsid w:val="00643E10"/>
    <w:rsid w:val="00643FCF"/>
    <w:rsid w:val="00644571"/>
    <w:rsid w:val="00645664"/>
    <w:rsid w:val="00645B8D"/>
    <w:rsid w:val="0064608D"/>
    <w:rsid w:val="006461C2"/>
    <w:rsid w:val="0065084B"/>
    <w:rsid w:val="00650B89"/>
    <w:rsid w:val="00650CB8"/>
    <w:rsid w:val="006526EE"/>
    <w:rsid w:val="00652848"/>
    <w:rsid w:val="0065331C"/>
    <w:rsid w:val="00653B4E"/>
    <w:rsid w:val="00653C11"/>
    <w:rsid w:val="00654A28"/>
    <w:rsid w:val="00654EFD"/>
    <w:rsid w:val="00655CD7"/>
    <w:rsid w:val="00656311"/>
    <w:rsid w:val="00656DD9"/>
    <w:rsid w:val="0065782C"/>
    <w:rsid w:val="00660CD5"/>
    <w:rsid w:val="00660FC4"/>
    <w:rsid w:val="006625C5"/>
    <w:rsid w:val="006639DE"/>
    <w:rsid w:val="006641AE"/>
    <w:rsid w:val="00664AB0"/>
    <w:rsid w:val="00665E0E"/>
    <w:rsid w:val="00665F04"/>
    <w:rsid w:val="00667335"/>
    <w:rsid w:val="00667645"/>
    <w:rsid w:val="00670674"/>
    <w:rsid w:val="006711A6"/>
    <w:rsid w:val="006711CF"/>
    <w:rsid w:val="00671E34"/>
    <w:rsid w:val="00672E06"/>
    <w:rsid w:val="00673319"/>
    <w:rsid w:val="00673BF9"/>
    <w:rsid w:val="00673C58"/>
    <w:rsid w:val="00673C76"/>
    <w:rsid w:val="00673F04"/>
    <w:rsid w:val="0067430F"/>
    <w:rsid w:val="00674AF7"/>
    <w:rsid w:val="00674BA8"/>
    <w:rsid w:val="006751C0"/>
    <w:rsid w:val="006757ED"/>
    <w:rsid w:val="00675B7C"/>
    <w:rsid w:val="00677045"/>
    <w:rsid w:val="006770EF"/>
    <w:rsid w:val="00677F06"/>
    <w:rsid w:val="00682122"/>
    <w:rsid w:val="006824BC"/>
    <w:rsid w:val="00682553"/>
    <w:rsid w:val="0068274A"/>
    <w:rsid w:val="006833EC"/>
    <w:rsid w:val="0068352E"/>
    <w:rsid w:val="006842A0"/>
    <w:rsid w:val="00684D5B"/>
    <w:rsid w:val="00685355"/>
    <w:rsid w:val="006854D3"/>
    <w:rsid w:val="00685ED0"/>
    <w:rsid w:val="006904A0"/>
    <w:rsid w:val="00690952"/>
    <w:rsid w:val="00690966"/>
    <w:rsid w:val="00691A68"/>
    <w:rsid w:val="00692A53"/>
    <w:rsid w:val="00693560"/>
    <w:rsid w:val="00693652"/>
    <w:rsid w:val="006937E1"/>
    <w:rsid w:val="006939D9"/>
    <w:rsid w:val="00695D20"/>
    <w:rsid w:val="00695FB1"/>
    <w:rsid w:val="006968B5"/>
    <w:rsid w:val="00696F55"/>
    <w:rsid w:val="00697D0E"/>
    <w:rsid w:val="00697EF3"/>
    <w:rsid w:val="006A09DF"/>
    <w:rsid w:val="006A27D1"/>
    <w:rsid w:val="006A2F70"/>
    <w:rsid w:val="006A39D9"/>
    <w:rsid w:val="006A40FE"/>
    <w:rsid w:val="006A50C2"/>
    <w:rsid w:val="006A55CC"/>
    <w:rsid w:val="006A61FE"/>
    <w:rsid w:val="006A75D9"/>
    <w:rsid w:val="006B006D"/>
    <w:rsid w:val="006B1D80"/>
    <w:rsid w:val="006B2F94"/>
    <w:rsid w:val="006B3714"/>
    <w:rsid w:val="006B3CBF"/>
    <w:rsid w:val="006B40EF"/>
    <w:rsid w:val="006B42A2"/>
    <w:rsid w:val="006B4F82"/>
    <w:rsid w:val="006B6918"/>
    <w:rsid w:val="006B691E"/>
    <w:rsid w:val="006B764F"/>
    <w:rsid w:val="006B7D17"/>
    <w:rsid w:val="006B7E32"/>
    <w:rsid w:val="006C0388"/>
    <w:rsid w:val="006C0EA5"/>
    <w:rsid w:val="006C26E9"/>
    <w:rsid w:val="006C2881"/>
    <w:rsid w:val="006C43E7"/>
    <w:rsid w:val="006C4D91"/>
    <w:rsid w:val="006C528D"/>
    <w:rsid w:val="006C52E0"/>
    <w:rsid w:val="006C575C"/>
    <w:rsid w:val="006C58F9"/>
    <w:rsid w:val="006D01D3"/>
    <w:rsid w:val="006D07ED"/>
    <w:rsid w:val="006D09C3"/>
    <w:rsid w:val="006D0E53"/>
    <w:rsid w:val="006D1C44"/>
    <w:rsid w:val="006D1E27"/>
    <w:rsid w:val="006D2253"/>
    <w:rsid w:val="006D22DC"/>
    <w:rsid w:val="006D3D78"/>
    <w:rsid w:val="006D48B6"/>
    <w:rsid w:val="006D504D"/>
    <w:rsid w:val="006D5249"/>
    <w:rsid w:val="006D5E52"/>
    <w:rsid w:val="006E08C4"/>
    <w:rsid w:val="006E15AD"/>
    <w:rsid w:val="006E15AE"/>
    <w:rsid w:val="006E1C0B"/>
    <w:rsid w:val="006E2201"/>
    <w:rsid w:val="006E22AE"/>
    <w:rsid w:val="006E2B18"/>
    <w:rsid w:val="006E34EF"/>
    <w:rsid w:val="006E4B98"/>
    <w:rsid w:val="006E5057"/>
    <w:rsid w:val="006E5625"/>
    <w:rsid w:val="006E7ADD"/>
    <w:rsid w:val="006F1CFC"/>
    <w:rsid w:val="006F277A"/>
    <w:rsid w:val="006F5BB7"/>
    <w:rsid w:val="006F68D9"/>
    <w:rsid w:val="006F70CB"/>
    <w:rsid w:val="007001C4"/>
    <w:rsid w:val="00703CA2"/>
    <w:rsid w:val="00704FB6"/>
    <w:rsid w:val="007069EB"/>
    <w:rsid w:val="0070763E"/>
    <w:rsid w:val="00710E58"/>
    <w:rsid w:val="00711A4D"/>
    <w:rsid w:val="007122E3"/>
    <w:rsid w:val="0071262C"/>
    <w:rsid w:val="007129C1"/>
    <w:rsid w:val="007149F1"/>
    <w:rsid w:val="00714A82"/>
    <w:rsid w:val="007151C2"/>
    <w:rsid w:val="007152D9"/>
    <w:rsid w:val="007153CC"/>
    <w:rsid w:val="007162ED"/>
    <w:rsid w:val="00716585"/>
    <w:rsid w:val="00717018"/>
    <w:rsid w:val="00717270"/>
    <w:rsid w:val="0071732A"/>
    <w:rsid w:val="00717EBD"/>
    <w:rsid w:val="00720704"/>
    <w:rsid w:val="007234CF"/>
    <w:rsid w:val="007266B4"/>
    <w:rsid w:val="00726820"/>
    <w:rsid w:val="00727E3B"/>
    <w:rsid w:val="00730301"/>
    <w:rsid w:val="00732D1F"/>
    <w:rsid w:val="00732FA8"/>
    <w:rsid w:val="00732FC6"/>
    <w:rsid w:val="00733662"/>
    <w:rsid w:val="00734896"/>
    <w:rsid w:val="00735DC5"/>
    <w:rsid w:val="00735E4E"/>
    <w:rsid w:val="00736FC6"/>
    <w:rsid w:val="00740803"/>
    <w:rsid w:val="00741434"/>
    <w:rsid w:val="00743EAF"/>
    <w:rsid w:val="007443C2"/>
    <w:rsid w:val="0075023F"/>
    <w:rsid w:val="00751FA7"/>
    <w:rsid w:val="00753FAE"/>
    <w:rsid w:val="0075492E"/>
    <w:rsid w:val="0075536B"/>
    <w:rsid w:val="007562AA"/>
    <w:rsid w:val="00757BF5"/>
    <w:rsid w:val="00757CD5"/>
    <w:rsid w:val="00760E2E"/>
    <w:rsid w:val="00761C71"/>
    <w:rsid w:val="00763F70"/>
    <w:rsid w:val="00764C18"/>
    <w:rsid w:val="007653D7"/>
    <w:rsid w:val="00765D8B"/>
    <w:rsid w:val="0076732D"/>
    <w:rsid w:val="007678FA"/>
    <w:rsid w:val="007700BF"/>
    <w:rsid w:val="007710B5"/>
    <w:rsid w:val="0077120A"/>
    <w:rsid w:val="00771323"/>
    <w:rsid w:val="00771EED"/>
    <w:rsid w:val="0077235F"/>
    <w:rsid w:val="00772DB2"/>
    <w:rsid w:val="007732CE"/>
    <w:rsid w:val="00773354"/>
    <w:rsid w:val="0077345B"/>
    <w:rsid w:val="00773733"/>
    <w:rsid w:val="00774F36"/>
    <w:rsid w:val="00775574"/>
    <w:rsid w:val="00776ABB"/>
    <w:rsid w:val="00777F29"/>
    <w:rsid w:val="007802D1"/>
    <w:rsid w:val="00780CF3"/>
    <w:rsid w:val="00781611"/>
    <w:rsid w:val="00781745"/>
    <w:rsid w:val="0078535B"/>
    <w:rsid w:val="007865C9"/>
    <w:rsid w:val="00790095"/>
    <w:rsid w:val="00790D1C"/>
    <w:rsid w:val="0079145A"/>
    <w:rsid w:val="00791F18"/>
    <w:rsid w:val="00793AE8"/>
    <w:rsid w:val="00793C3D"/>
    <w:rsid w:val="00793C6F"/>
    <w:rsid w:val="00795200"/>
    <w:rsid w:val="00796219"/>
    <w:rsid w:val="00797438"/>
    <w:rsid w:val="00797955"/>
    <w:rsid w:val="007A0AF4"/>
    <w:rsid w:val="007A0EA6"/>
    <w:rsid w:val="007A1066"/>
    <w:rsid w:val="007A13F1"/>
    <w:rsid w:val="007A1710"/>
    <w:rsid w:val="007A23F3"/>
    <w:rsid w:val="007A3312"/>
    <w:rsid w:val="007A3796"/>
    <w:rsid w:val="007A4820"/>
    <w:rsid w:val="007A6727"/>
    <w:rsid w:val="007A6BFF"/>
    <w:rsid w:val="007B0604"/>
    <w:rsid w:val="007B2C30"/>
    <w:rsid w:val="007B31CB"/>
    <w:rsid w:val="007B3257"/>
    <w:rsid w:val="007B36F7"/>
    <w:rsid w:val="007B3A7A"/>
    <w:rsid w:val="007B3B44"/>
    <w:rsid w:val="007B405D"/>
    <w:rsid w:val="007B45E8"/>
    <w:rsid w:val="007B5292"/>
    <w:rsid w:val="007B582B"/>
    <w:rsid w:val="007B5DA5"/>
    <w:rsid w:val="007B624F"/>
    <w:rsid w:val="007B652D"/>
    <w:rsid w:val="007B7FB7"/>
    <w:rsid w:val="007C00A8"/>
    <w:rsid w:val="007C03D8"/>
    <w:rsid w:val="007C1BD4"/>
    <w:rsid w:val="007C22E2"/>
    <w:rsid w:val="007C3857"/>
    <w:rsid w:val="007C3BAB"/>
    <w:rsid w:val="007C5E2B"/>
    <w:rsid w:val="007C616D"/>
    <w:rsid w:val="007C67BD"/>
    <w:rsid w:val="007C6A1D"/>
    <w:rsid w:val="007C73E7"/>
    <w:rsid w:val="007C7590"/>
    <w:rsid w:val="007C769C"/>
    <w:rsid w:val="007C7B69"/>
    <w:rsid w:val="007D18C1"/>
    <w:rsid w:val="007D31D2"/>
    <w:rsid w:val="007D3DA6"/>
    <w:rsid w:val="007D42D2"/>
    <w:rsid w:val="007E0C57"/>
    <w:rsid w:val="007E1941"/>
    <w:rsid w:val="007E2CB3"/>
    <w:rsid w:val="007E337C"/>
    <w:rsid w:val="007E4056"/>
    <w:rsid w:val="007E4FBF"/>
    <w:rsid w:val="007E599D"/>
    <w:rsid w:val="007E5E13"/>
    <w:rsid w:val="007E67A0"/>
    <w:rsid w:val="007E6ABA"/>
    <w:rsid w:val="007E6F17"/>
    <w:rsid w:val="007E79C7"/>
    <w:rsid w:val="007F023F"/>
    <w:rsid w:val="007F06E1"/>
    <w:rsid w:val="007F0961"/>
    <w:rsid w:val="007F0FE4"/>
    <w:rsid w:val="007F2E86"/>
    <w:rsid w:val="007F3C17"/>
    <w:rsid w:val="007F3DEA"/>
    <w:rsid w:val="007F434F"/>
    <w:rsid w:val="007F46AF"/>
    <w:rsid w:val="007F4789"/>
    <w:rsid w:val="007F552B"/>
    <w:rsid w:val="007F6C83"/>
    <w:rsid w:val="007F7B6C"/>
    <w:rsid w:val="00800424"/>
    <w:rsid w:val="00801743"/>
    <w:rsid w:val="00801797"/>
    <w:rsid w:val="00802E7F"/>
    <w:rsid w:val="00803C03"/>
    <w:rsid w:val="00804774"/>
    <w:rsid w:val="00810213"/>
    <w:rsid w:val="00811131"/>
    <w:rsid w:val="00811203"/>
    <w:rsid w:val="00812A77"/>
    <w:rsid w:val="00813948"/>
    <w:rsid w:val="00813F47"/>
    <w:rsid w:val="008140A8"/>
    <w:rsid w:val="00814301"/>
    <w:rsid w:val="00817691"/>
    <w:rsid w:val="0082034E"/>
    <w:rsid w:val="00821592"/>
    <w:rsid w:val="008218AF"/>
    <w:rsid w:val="00823AEB"/>
    <w:rsid w:val="00823DD4"/>
    <w:rsid w:val="008251D5"/>
    <w:rsid w:val="00826B2D"/>
    <w:rsid w:val="008275A4"/>
    <w:rsid w:val="00831583"/>
    <w:rsid w:val="0083248C"/>
    <w:rsid w:val="00832D07"/>
    <w:rsid w:val="00832D5D"/>
    <w:rsid w:val="00833274"/>
    <w:rsid w:val="00834A0E"/>
    <w:rsid w:val="00834FE7"/>
    <w:rsid w:val="00836B55"/>
    <w:rsid w:val="0083713D"/>
    <w:rsid w:val="00837434"/>
    <w:rsid w:val="00837A9C"/>
    <w:rsid w:val="00840881"/>
    <w:rsid w:val="008412AC"/>
    <w:rsid w:val="00841AC3"/>
    <w:rsid w:val="00841B79"/>
    <w:rsid w:val="008428FF"/>
    <w:rsid w:val="0084332E"/>
    <w:rsid w:val="00843628"/>
    <w:rsid w:val="0084363E"/>
    <w:rsid w:val="008439CE"/>
    <w:rsid w:val="00843B32"/>
    <w:rsid w:val="00843EF2"/>
    <w:rsid w:val="00844F2C"/>
    <w:rsid w:val="00846817"/>
    <w:rsid w:val="008475D7"/>
    <w:rsid w:val="00850A53"/>
    <w:rsid w:val="008512C4"/>
    <w:rsid w:val="008520B0"/>
    <w:rsid w:val="008526F6"/>
    <w:rsid w:val="008549CC"/>
    <w:rsid w:val="00854A3F"/>
    <w:rsid w:val="00854BA6"/>
    <w:rsid w:val="008551A9"/>
    <w:rsid w:val="00856E84"/>
    <w:rsid w:val="008602DF"/>
    <w:rsid w:val="00861295"/>
    <w:rsid w:val="00861FE2"/>
    <w:rsid w:val="00863011"/>
    <w:rsid w:val="00863C2A"/>
    <w:rsid w:val="00863C6A"/>
    <w:rsid w:val="00865FCE"/>
    <w:rsid w:val="00871A07"/>
    <w:rsid w:val="00872A6E"/>
    <w:rsid w:val="00873C5F"/>
    <w:rsid w:val="008746E8"/>
    <w:rsid w:val="00874C4C"/>
    <w:rsid w:val="008761CE"/>
    <w:rsid w:val="00876CB3"/>
    <w:rsid w:val="00876CC4"/>
    <w:rsid w:val="00877664"/>
    <w:rsid w:val="0088038B"/>
    <w:rsid w:val="00881C67"/>
    <w:rsid w:val="00881F0E"/>
    <w:rsid w:val="008830F9"/>
    <w:rsid w:val="00883793"/>
    <w:rsid w:val="00885250"/>
    <w:rsid w:val="0088607D"/>
    <w:rsid w:val="008929C6"/>
    <w:rsid w:val="00892C5F"/>
    <w:rsid w:val="00893175"/>
    <w:rsid w:val="008934F6"/>
    <w:rsid w:val="00893526"/>
    <w:rsid w:val="00893A10"/>
    <w:rsid w:val="00893D41"/>
    <w:rsid w:val="00893D60"/>
    <w:rsid w:val="0089530D"/>
    <w:rsid w:val="00896597"/>
    <w:rsid w:val="00896926"/>
    <w:rsid w:val="00897040"/>
    <w:rsid w:val="008974B2"/>
    <w:rsid w:val="008976E7"/>
    <w:rsid w:val="00897B28"/>
    <w:rsid w:val="00897DEC"/>
    <w:rsid w:val="008A0AE5"/>
    <w:rsid w:val="008A0B94"/>
    <w:rsid w:val="008A1A0B"/>
    <w:rsid w:val="008A21C6"/>
    <w:rsid w:val="008A225E"/>
    <w:rsid w:val="008A2BC0"/>
    <w:rsid w:val="008A2DB8"/>
    <w:rsid w:val="008A2DC9"/>
    <w:rsid w:val="008A300F"/>
    <w:rsid w:val="008A3E2A"/>
    <w:rsid w:val="008A4CBA"/>
    <w:rsid w:val="008A7578"/>
    <w:rsid w:val="008A7CC8"/>
    <w:rsid w:val="008B0451"/>
    <w:rsid w:val="008B1ADA"/>
    <w:rsid w:val="008B383F"/>
    <w:rsid w:val="008B39AB"/>
    <w:rsid w:val="008B4360"/>
    <w:rsid w:val="008B49FF"/>
    <w:rsid w:val="008B4F97"/>
    <w:rsid w:val="008B5244"/>
    <w:rsid w:val="008B5E55"/>
    <w:rsid w:val="008B6183"/>
    <w:rsid w:val="008B64FB"/>
    <w:rsid w:val="008B6527"/>
    <w:rsid w:val="008B71A2"/>
    <w:rsid w:val="008C03DC"/>
    <w:rsid w:val="008C0B79"/>
    <w:rsid w:val="008C1421"/>
    <w:rsid w:val="008C1A03"/>
    <w:rsid w:val="008C1ADC"/>
    <w:rsid w:val="008C2490"/>
    <w:rsid w:val="008C309F"/>
    <w:rsid w:val="008C4AF2"/>
    <w:rsid w:val="008C4C47"/>
    <w:rsid w:val="008C508E"/>
    <w:rsid w:val="008C54F0"/>
    <w:rsid w:val="008C59D8"/>
    <w:rsid w:val="008C5CD8"/>
    <w:rsid w:val="008C7034"/>
    <w:rsid w:val="008C7DE0"/>
    <w:rsid w:val="008D078A"/>
    <w:rsid w:val="008D2226"/>
    <w:rsid w:val="008D2D42"/>
    <w:rsid w:val="008D37D4"/>
    <w:rsid w:val="008D47F9"/>
    <w:rsid w:val="008D4967"/>
    <w:rsid w:val="008D5E2E"/>
    <w:rsid w:val="008D5EEB"/>
    <w:rsid w:val="008D6157"/>
    <w:rsid w:val="008D670B"/>
    <w:rsid w:val="008D6FE5"/>
    <w:rsid w:val="008D73EE"/>
    <w:rsid w:val="008D7AA5"/>
    <w:rsid w:val="008E02B3"/>
    <w:rsid w:val="008E0619"/>
    <w:rsid w:val="008E1192"/>
    <w:rsid w:val="008E20EB"/>
    <w:rsid w:val="008E2146"/>
    <w:rsid w:val="008E2426"/>
    <w:rsid w:val="008E2877"/>
    <w:rsid w:val="008E37C9"/>
    <w:rsid w:val="008E3BA9"/>
    <w:rsid w:val="008E3D38"/>
    <w:rsid w:val="008E4C36"/>
    <w:rsid w:val="008E6499"/>
    <w:rsid w:val="008E6ADC"/>
    <w:rsid w:val="008E736B"/>
    <w:rsid w:val="008F04B7"/>
    <w:rsid w:val="008F0598"/>
    <w:rsid w:val="008F0CA0"/>
    <w:rsid w:val="008F1606"/>
    <w:rsid w:val="008F43F2"/>
    <w:rsid w:val="008F480E"/>
    <w:rsid w:val="008F4EAA"/>
    <w:rsid w:val="008F583D"/>
    <w:rsid w:val="008F5A24"/>
    <w:rsid w:val="008F5C7D"/>
    <w:rsid w:val="008F5D74"/>
    <w:rsid w:val="008F7666"/>
    <w:rsid w:val="00900E34"/>
    <w:rsid w:val="00904210"/>
    <w:rsid w:val="00904810"/>
    <w:rsid w:val="0090739D"/>
    <w:rsid w:val="00907572"/>
    <w:rsid w:val="009078E9"/>
    <w:rsid w:val="0090EF04"/>
    <w:rsid w:val="009100F1"/>
    <w:rsid w:val="00911578"/>
    <w:rsid w:val="00912135"/>
    <w:rsid w:val="00912300"/>
    <w:rsid w:val="0091245C"/>
    <w:rsid w:val="00912872"/>
    <w:rsid w:val="00912C6C"/>
    <w:rsid w:val="00912EB3"/>
    <w:rsid w:val="0091353F"/>
    <w:rsid w:val="0091519B"/>
    <w:rsid w:val="009158D8"/>
    <w:rsid w:val="00916B03"/>
    <w:rsid w:val="0091769E"/>
    <w:rsid w:val="0091776A"/>
    <w:rsid w:val="00917ABC"/>
    <w:rsid w:val="009212BB"/>
    <w:rsid w:val="00921903"/>
    <w:rsid w:val="009224D8"/>
    <w:rsid w:val="00923703"/>
    <w:rsid w:val="00923751"/>
    <w:rsid w:val="009247F2"/>
    <w:rsid w:val="00924919"/>
    <w:rsid w:val="009253F0"/>
    <w:rsid w:val="009254CC"/>
    <w:rsid w:val="00926BA6"/>
    <w:rsid w:val="00926E6E"/>
    <w:rsid w:val="009310B3"/>
    <w:rsid w:val="0093114A"/>
    <w:rsid w:val="00931CFA"/>
    <w:rsid w:val="00932945"/>
    <w:rsid w:val="00932C39"/>
    <w:rsid w:val="00933237"/>
    <w:rsid w:val="00933E84"/>
    <w:rsid w:val="0093464A"/>
    <w:rsid w:val="0093490E"/>
    <w:rsid w:val="00935C08"/>
    <w:rsid w:val="0093669F"/>
    <w:rsid w:val="0093672D"/>
    <w:rsid w:val="00940D85"/>
    <w:rsid w:val="00941123"/>
    <w:rsid w:val="0094150D"/>
    <w:rsid w:val="00941ADB"/>
    <w:rsid w:val="009424FB"/>
    <w:rsid w:val="00944916"/>
    <w:rsid w:val="00944BB3"/>
    <w:rsid w:val="00945C66"/>
    <w:rsid w:val="009500F3"/>
    <w:rsid w:val="009509D5"/>
    <w:rsid w:val="00950F3D"/>
    <w:rsid w:val="009510C8"/>
    <w:rsid w:val="00953628"/>
    <w:rsid w:val="00953802"/>
    <w:rsid w:val="00954070"/>
    <w:rsid w:val="00954449"/>
    <w:rsid w:val="00955A8E"/>
    <w:rsid w:val="00955D08"/>
    <w:rsid w:val="009560C7"/>
    <w:rsid w:val="0095680A"/>
    <w:rsid w:val="00956B89"/>
    <w:rsid w:val="00957809"/>
    <w:rsid w:val="00960375"/>
    <w:rsid w:val="00960B8A"/>
    <w:rsid w:val="009612BF"/>
    <w:rsid w:val="00961B1C"/>
    <w:rsid w:val="00962F4C"/>
    <w:rsid w:val="009630E4"/>
    <w:rsid w:val="00964729"/>
    <w:rsid w:val="00964A3A"/>
    <w:rsid w:val="00964EAA"/>
    <w:rsid w:val="00965419"/>
    <w:rsid w:val="00965A27"/>
    <w:rsid w:val="00966520"/>
    <w:rsid w:val="0096707A"/>
    <w:rsid w:val="009674CE"/>
    <w:rsid w:val="0096795E"/>
    <w:rsid w:val="00970B1D"/>
    <w:rsid w:val="00971E36"/>
    <w:rsid w:val="00973288"/>
    <w:rsid w:val="00974604"/>
    <w:rsid w:val="00974CB2"/>
    <w:rsid w:val="009762CF"/>
    <w:rsid w:val="0097712F"/>
    <w:rsid w:val="0098150A"/>
    <w:rsid w:val="009820F8"/>
    <w:rsid w:val="009826D8"/>
    <w:rsid w:val="009831CB"/>
    <w:rsid w:val="00983481"/>
    <w:rsid w:val="00983B8F"/>
    <w:rsid w:val="00983C37"/>
    <w:rsid w:val="0098442E"/>
    <w:rsid w:val="0098547A"/>
    <w:rsid w:val="009860C6"/>
    <w:rsid w:val="009870E3"/>
    <w:rsid w:val="009900CA"/>
    <w:rsid w:val="00990108"/>
    <w:rsid w:val="0099017B"/>
    <w:rsid w:val="0099054C"/>
    <w:rsid w:val="009913B3"/>
    <w:rsid w:val="00991727"/>
    <w:rsid w:val="00991EA8"/>
    <w:rsid w:val="0099406F"/>
    <w:rsid w:val="00994434"/>
    <w:rsid w:val="00994ABC"/>
    <w:rsid w:val="00995086"/>
    <w:rsid w:val="009956F3"/>
    <w:rsid w:val="00996601"/>
    <w:rsid w:val="00996C22"/>
    <w:rsid w:val="009A1ACC"/>
    <w:rsid w:val="009A3B2E"/>
    <w:rsid w:val="009A48D5"/>
    <w:rsid w:val="009A49FF"/>
    <w:rsid w:val="009A5ED8"/>
    <w:rsid w:val="009A6675"/>
    <w:rsid w:val="009A79D4"/>
    <w:rsid w:val="009B1FD8"/>
    <w:rsid w:val="009B2106"/>
    <w:rsid w:val="009B2250"/>
    <w:rsid w:val="009B322B"/>
    <w:rsid w:val="009B3A1C"/>
    <w:rsid w:val="009B3E5D"/>
    <w:rsid w:val="009B422A"/>
    <w:rsid w:val="009B4556"/>
    <w:rsid w:val="009C0D0A"/>
    <w:rsid w:val="009C1C4A"/>
    <w:rsid w:val="009C2941"/>
    <w:rsid w:val="009C3A54"/>
    <w:rsid w:val="009C3FA2"/>
    <w:rsid w:val="009C4504"/>
    <w:rsid w:val="009C527C"/>
    <w:rsid w:val="009C6AA1"/>
    <w:rsid w:val="009C7852"/>
    <w:rsid w:val="009D107B"/>
    <w:rsid w:val="009D1124"/>
    <w:rsid w:val="009D12F1"/>
    <w:rsid w:val="009D1495"/>
    <w:rsid w:val="009D48C2"/>
    <w:rsid w:val="009D50E5"/>
    <w:rsid w:val="009D5552"/>
    <w:rsid w:val="009D5804"/>
    <w:rsid w:val="009D6E29"/>
    <w:rsid w:val="009E05CB"/>
    <w:rsid w:val="009E10A4"/>
    <w:rsid w:val="009E1188"/>
    <w:rsid w:val="009E2FD5"/>
    <w:rsid w:val="009E4537"/>
    <w:rsid w:val="009E4A0F"/>
    <w:rsid w:val="009E5127"/>
    <w:rsid w:val="009E545E"/>
    <w:rsid w:val="009E5817"/>
    <w:rsid w:val="009E599F"/>
    <w:rsid w:val="009E5AB7"/>
    <w:rsid w:val="009E5B1C"/>
    <w:rsid w:val="009E7563"/>
    <w:rsid w:val="009F1173"/>
    <w:rsid w:val="009F2229"/>
    <w:rsid w:val="009F4EF5"/>
    <w:rsid w:val="009F5838"/>
    <w:rsid w:val="009F7029"/>
    <w:rsid w:val="009F7DB8"/>
    <w:rsid w:val="00A002EA"/>
    <w:rsid w:val="00A006A1"/>
    <w:rsid w:val="00A01640"/>
    <w:rsid w:val="00A01C45"/>
    <w:rsid w:val="00A03C6A"/>
    <w:rsid w:val="00A03EA8"/>
    <w:rsid w:val="00A0409D"/>
    <w:rsid w:val="00A04FF1"/>
    <w:rsid w:val="00A053B9"/>
    <w:rsid w:val="00A059B2"/>
    <w:rsid w:val="00A06476"/>
    <w:rsid w:val="00A07625"/>
    <w:rsid w:val="00A076B3"/>
    <w:rsid w:val="00A07CB3"/>
    <w:rsid w:val="00A109C1"/>
    <w:rsid w:val="00A10F78"/>
    <w:rsid w:val="00A111B3"/>
    <w:rsid w:val="00A13435"/>
    <w:rsid w:val="00A13838"/>
    <w:rsid w:val="00A151EE"/>
    <w:rsid w:val="00A155B2"/>
    <w:rsid w:val="00A15A7E"/>
    <w:rsid w:val="00A169A8"/>
    <w:rsid w:val="00A17F82"/>
    <w:rsid w:val="00A21091"/>
    <w:rsid w:val="00A21639"/>
    <w:rsid w:val="00A21B70"/>
    <w:rsid w:val="00A21C06"/>
    <w:rsid w:val="00A22A14"/>
    <w:rsid w:val="00A23A24"/>
    <w:rsid w:val="00A23A79"/>
    <w:rsid w:val="00A248E6"/>
    <w:rsid w:val="00A24C03"/>
    <w:rsid w:val="00A25399"/>
    <w:rsid w:val="00A25892"/>
    <w:rsid w:val="00A25EED"/>
    <w:rsid w:val="00A25FB7"/>
    <w:rsid w:val="00A2623B"/>
    <w:rsid w:val="00A26E79"/>
    <w:rsid w:val="00A27E84"/>
    <w:rsid w:val="00A30229"/>
    <w:rsid w:val="00A3109B"/>
    <w:rsid w:val="00A310D0"/>
    <w:rsid w:val="00A32386"/>
    <w:rsid w:val="00A3359D"/>
    <w:rsid w:val="00A33698"/>
    <w:rsid w:val="00A33785"/>
    <w:rsid w:val="00A340A3"/>
    <w:rsid w:val="00A34233"/>
    <w:rsid w:val="00A35D5D"/>
    <w:rsid w:val="00A36F6D"/>
    <w:rsid w:val="00A37DCE"/>
    <w:rsid w:val="00A40C44"/>
    <w:rsid w:val="00A40EB8"/>
    <w:rsid w:val="00A41D6D"/>
    <w:rsid w:val="00A42D0C"/>
    <w:rsid w:val="00A43351"/>
    <w:rsid w:val="00A440F6"/>
    <w:rsid w:val="00A4537A"/>
    <w:rsid w:val="00A45A71"/>
    <w:rsid w:val="00A45BEB"/>
    <w:rsid w:val="00A45E3B"/>
    <w:rsid w:val="00A46960"/>
    <w:rsid w:val="00A47C1E"/>
    <w:rsid w:val="00A47E1B"/>
    <w:rsid w:val="00A47FE3"/>
    <w:rsid w:val="00A50756"/>
    <w:rsid w:val="00A50DC3"/>
    <w:rsid w:val="00A51422"/>
    <w:rsid w:val="00A51578"/>
    <w:rsid w:val="00A52013"/>
    <w:rsid w:val="00A53208"/>
    <w:rsid w:val="00A56BE2"/>
    <w:rsid w:val="00A5712A"/>
    <w:rsid w:val="00A5718D"/>
    <w:rsid w:val="00A57746"/>
    <w:rsid w:val="00A60094"/>
    <w:rsid w:val="00A6108A"/>
    <w:rsid w:val="00A620A2"/>
    <w:rsid w:val="00A62CC2"/>
    <w:rsid w:val="00A67285"/>
    <w:rsid w:val="00A673FC"/>
    <w:rsid w:val="00A6753D"/>
    <w:rsid w:val="00A7162D"/>
    <w:rsid w:val="00A734D5"/>
    <w:rsid w:val="00A73C43"/>
    <w:rsid w:val="00A73CE9"/>
    <w:rsid w:val="00A770D4"/>
    <w:rsid w:val="00A77E94"/>
    <w:rsid w:val="00A81D93"/>
    <w:rsid w:val="00A83544"/>
    <w:rsid w:val="00A84448"/>
    <w:rsid w:val="00A84714"/>
    <w:rsid w:val="00A847B6"/>
    <w:rsid w:val="00A849CA"/>
    <w:rsid w:val="00A84D7B"/>
    <w:rsid w:val="00A86A44"/>
    <w:rsid w:val="00A86D87"/>
    <w:rsid w:val="00A86E84"/>
    <w:rsid w:val="00A877D7"/>
    <w:rsid w:val="00A92673"/>
    <w:rsid w:val="00A9402E"/>
    <w:rsid w:val="00A942E4"/>
    <w:rsid w:val="00A945A2"/>
    <w:rsid w:val="00A9471D"/>
    <w:rsid w:val="00A947FA"/>
    <w:rsid w:val="00A96348"/>
    <w:rsid w:val="00AA03B1"/>
    <w:rsid w:val="00AA0537"/>
    <w:rsid w:val="00AA0652"/>
    <w:rsid w:val="00AA068B"/>
    <w:rsid w:val="00AA1EDD"/>
    <w:rsid w:val="00AA1F32"/>
    <w:rsid w:val="00AA27AA"/>
    <w:rsid w:val="00AA27AE"/>
    <w:rsid w:val="00AA2C2A"/>
    <w:rsid w:val="00AA31C1"/>
    <w:rsid w:val="00AA31E0"/>
    <w:rsid w:val="00AA5595"/>
    <w:rsid w:val="00AB0168"/>
    <w:rsid w:val="00AB4988"/>
    <w:rsid w:val="00AB4DEE"/>
    <w:rsid w:val="00AB523D"/>
    <w:rsid w:val="00AB572D"/>
    <w:rsid w:val="00AB5E52"/>
    <w:rsid w:val="00AB6630"/>
    <w:rsid w:val="00AB69A2"/>
    <w:rsid w:val="00AC0532"/>
    <w:rsid w:val="00AC07F6"/>
    <w:rsid w:val="00AC2410"/>
    <w:rsid w:val="00AC2D9F"/>
    <w:rsid w:val="00AC4509"/>
    <w:rsid w:val="00AC5548"/>
    <w:rsid w:val="00AC55FF"/>
    <w:rsid w:val="00AC5961"/>
    <w:rsid w:val="00AC613A"/>
    <w:rsid w:val="00AC6F3A"/>
    <w:rsid w:val="00AC74CB"/>
    <w:rsid w:val="00AC7937"/>
    <w:rsid w:val="00AD13FA"/>
    <w:rsid w:val="00AD18F3"/>
    <w:rsid w:val="00AD1999"/>
    <w:rsid w:val="00AD2375"/>
    <w:rsid w:val="00AD2EDC"/>
    <w:rsid w:val="00AD2F60"/>
    <w:rsid w:val="00AD3251"/>
    <w:rsid w:val="00AD3C78"/>
    <w:rsid w:val="00AD4BC2"/>
    <w:rsid w:val="00AD4CB6"/>
    <w:rsid w:val="00AD4D07"/>
    <w:rsid w:val="00AD5EEC"/>
    <w:rsid w:val="00AD5FB7"/>
    <w:rsid w:val="00AD68D6"/>
    <w:rsid w:val="00AD719A"/>
    <w:rsid w:val="00AD7476"/>
    <w:rsid w:val="00AD7855"/>
    <w:rsid w:val="00AE0CF8"/>
    <w:rsid w:val="00AE13CF"/>
    <w:rsid w:val="00AE2C1C"/>
    <w:rsid w:val="00AE5408"/>
    <w:rsid w:val="00AE5567"/>
    <w:rsid w:val="00AE58AB"/>
    <w:rsid w:val="00AE7B21"/>
    <w:rsid w:val="00AF0D23"/>
    <w:rsid w:val="00AF1B5B"/>
    <w:rsid w:val="00AF1CD0"/>
    <w:rsid w:val="00AF3D88"/>
    <w:rsid w:val="00AF3F66"/>
    <w:rsid w:val="00AF4893"/>
    <w:rsid w:val="00AF4D2C"/>
    <w:rsid w:val="00AF5F47"/>
    <w:rsid w:val="00AF61D0"/>
    <w:rsid w:val="00AF62CA"/>
    <w:rsid w:val="00AF6954"/>
    <w:rsid w:val="00AF7383"/>
    <w:rsid w:val="00AF79E0"/>
    <w:rsid w:val="00B00273"/>
    <w:rsid w:val="00B007E9"/>
    <w:rsid w:val="00B02C46"/>
    <w:rsid w:val="00B03811"/>
    <w:rsid w:val="00B040C5"/>
    <w:rsid w:val="00B0506D"/>
    <w:rsid w:val="00B05167"/>
    <w:rsid w:val="00B05CEB"/>
    <w:rsid w:val="00B0770A"/>
    <w:rsid w:val="00B109B3"/>
    <w:rsid w:val="00B11077"/>
    <w:rsid w:val="00B145CD"/>
    <w:rsid w:val="00B14E22"/>
    <w:rsid w:val="00B150A7"/>
    <w:rsid w:val="00B15219"/>
    <w:rsid w:val="00B160EF"/>
    <w:rsid w:val="00B162D1"/>
    <w:rsid w:val="00B16419"/>
    <w:rsid w:val="00B16454"/>
    <w:rsid w:val="00B16D67"/>
    <w:rsid w:val="00B17A8A"/>
    <w:rsid w:val="00B2032A"/>
    <w:rsid w:val="00B208AF"/>
    <w:rsid w:val="00B24E8A"/>
    <w:rsid w:val="00B26C9B"/>
    <w:rsid w:val="00B26D44"/>
    <w:rsid w:val="00B2718E"/>
    <w:rsid w:val="00B27A06"/>
    <w:rsid w:val="00B30F85"/>
    <w:rsid w:val="00B31A76"/>
    <w:rsid w:val="00B3230B"/>
    <w:rsid w:val="00B3384E"/>
    <w:rsid w:val="00B34A3A"/>
    <w:rsid w:val="00B360F0"/>
    <w:rsid w:val="00B36830"/>
    <w:rsid w:val="00B422B8"/>
    <w:rsid w:val="00B42324"/>
    <w:rsid w:val="00B42B15"/>
    <w:rsid w:val="00B42BF5"/>
    <w:rsid w:val="00B433BB"/>
    <w:rsid w:val="00B443D4"/>
    <w:rsid w:val="00B44763"/>
    <w:rsid w:val="00B44943"/>
    <w:rsid w:val="00B44B13"/>
    <w:rsid w:val="00B462A5"/>
    <w:rsid w:val="00B4634C"/>
    <w:rsid w:val="00B4670B"/>
    <w:rsid w:val="00B50189"/>
    <w:rsid w:val="00B514C9"/>
    <w:rsid w:val="00B52200"/>
    <w:rsid w:val="00B52248"/>
    <w:rsid w:val="00B53057"/>
    <w:rsid w:val="00B5347F"/>
    <w:rsid w:val="00B539B2"/>
    <w:rsid w:val="00B53A27"/>
    <w:rsid w:val="00B54B05"/>
    <w:rsid w:val="00B55F88"/>
    <w:rsid w:val="00B57001"/>
    <w:rsid w:val="00B5753B"/>
    <w:rsid w:val="00B57898"/>
    <w:rsid w:val="00B578AE"/>
    <w:rsid w:val="00B60648"/>
    <w:rsid w:val="00B60AA4"/>
    <w:rsid w:val="00B61FA3"/>
    <w:rsid w:val="00B61FEC"/>
    <w:rsid w:val="00B62BC1"/>
    <w:rsid w:val="00B63950"/>
    <w:rsid w:val="00B63A65"/>
    <w:rsid w:val="00B642AB"/>
    <w:rsid w:val="00B65246"/>
    <w:rsid w:val="00B65FAF"/>
    <w:rsid w:val="00B66A5A"/>
    <w:rsid w:val="00B676BC"/>
    <w:rsid w:val="00B67C6A"/>
    <w:rsid w:val="00B714B6"/>
    <w:rsid w:val="00B72012"/>
    <w:rsid w:val="00B7277C"/>
    <w:rsid w:val="00B72C1C"/>
    <w:rsid w:val="00B735B0"/>
    <w:rsid w:val="00B73B49"/>
    <w:rsid w:val="00B7496F"/>
    <w:rsid w:val="00B76455"/>
    <w:rsid w:val="00B77319"/>
    <w:rsid w:val="00B778AD"/>
    <w:rsid w:val="00B77C2C"/>
    <w:rsid w:val="00B81083"/>
    <w:rsid w:val="00B817A8"/>
    <w:rsid w:val="00B82CB5"/>
    <w:rsid w:val="00B8389A"/>
    <w:rsid w:val="00B85F0F"/>
    <w:rsid w:val="00B8610A"/>
    <w:rsid w:val="00B8656E"/>
    <w:rsid w:val="00B86745"/>
    <w:rsid w:val="00B870EF"/>
    <w:rsid w:val="00B93EB3"/>
    <w:rsid w:val="00B94373"/>
    <w:rsid w:val="00B953B2"/>
    <w:rsid w:val="00B9560E"/>
    <w:rsid w:val="00B967F7"/>
    <w:rsid w:val="00B96877"/>
    <w:rsid w:val="00B96E71"/>
    <w:rsid w:val="00BA0828"/>
    <w:rsid w:val="00BA1598"/>
    <w:rsid w:val="00BA21D7"/>
    <w:rsid w:val="00BA285C"/>
    <w:rsid w:val="00BA2D5D"/>
    <w:rsid w:val="00BA3FD3"/>
    <w:rsid w:val="00BA425B"/>
    <w:rsid w:val="00BA44DF"/>
    <w:rsid w:val="00BA6486"/>
    <w:rsid w:val="00BA65DE"/>
    <w:rsid w:val="00BA6DAD"/>
    <w:rsid w:val="00BA7130"/>
    <w:rsid w:val="00BB079E"/>
    <w:rsid w:val="00BB0E57"/>
    <w:rsid w:val="00BB4A0E"/>
    <w:rsid w:val="00BB4F29"/>
    <w:rsid w:val="00BB58E0"/>
    <w:rsid w:val="00BB6158"/>
    <w:rsid w:val="00BB64ED"/>
    <w:rsid w:val="00BB6FDB"/>
    <w:rsid w:val="00BC17C7"/>
    <w:rsid w:val="00BC3EB1"/>
    <w:rsid w:val="00BC49E0"/>
    <w:rsid w:val="00BC5679"/>
    <w:rsid w:val="00BC7D37"/>
    <w:rsid w:val="00BC7F10"/>
    <w:rsid w:val="00BD0AE3"/>
    <w:rsid w:val="00BD1928"/>
    <w:rsid w:val="00BD1BD7"/>
    <w:rsid w:val="00BD21B1"/>
    <w:rsid w:val="00BD312A"/>
    <w:rsid w:val="00BD381A"/>
    <w:rsid w:val="00BD422C"/>
    <w:rsid w:val="00BD4260"/>
    <w:rsid w:val="00BD4725"/>
    <w:rsid w:val="00BD5D77"/>
    <w:rsid w:val="00BD68BE"/>
    <w:rsid w:val="00BD6C0D"/>
    <w:rsid w:val="00BD73E8"/>
    <w:rsid w:val="00BD7BEE"/>
    <w:rsid w:val="00BE07D5"/>
    <w:rsid w:val="00BE4337"/>
    <w:rsid w:val="00BF0CA9"/>
    <w:rsid w:val="00BF1810"/>
    <w:rsid w:val="00BF2B96"/>
    <w:rsid w:val="00BF2D56"/>
    <w:rsid w:val="00BF30F4"/>
    <w:rsid w:val="00BF3362"/>
    <w:rsid w:val="00BF4425"/>
    <w:rsid w:val="00BF4993"/>
    <w:rsid w:val="00BF4B67"/>
    <w:rsid w:val="00BF516D"/>
    <w:rsid w:val="00BF57A4"/>
    <w:rsid w:val="00BF5CFF"/>
    <w:rsid w:val="00C02260"/>
    <w:rsid w:val="00C0324C"/>
    <w:rsid w:val="00C036F2"/>
    <w:rsid w:val="00C04179"/>
    <w:rsid w:val="00C0452C"/>
    <w:rsid w:val="00C05683"/>
    <w:rsid w:val="00C06DD6"/>
    <w:rsid w:val="00C072C1"/>
    <w:rsid w:val="00C07644"/>
    <w:rsid w:val="00C10CFB"/>
    <w:rsid w:val="00C11E55"/>
    <w:rsid w:val="00C1232B"/>
    <w:rsid w:val="00C12EB1"/>
    <w:rsid w:val="00C13A5D"/>
    <w:rsid w:val="00C154DA"/>
    <w:rsid w:val="00C16D87"/>
    <w:rsid w:val="00C17C35"/>
    <w:rsid w:val="00C208D5"/>
    <w:rsid w:val="00C21076"/>
    <w:rsid w:val="00C21C98"/>
    <w:rsid w:val="00C23ECA"/>
    <w:rsid w:val="00C24542"/>
    <w:rsid w:val="00C26C35"/>
    <w:rsid w:val="00C2754A"/>
    <w:rsid w:val="00C27D45"/>
    <w:rsid w:val="00C27E7E"/>
    <w:rsid w:val="00C308F0"/>
    <w:rsid w:val="00C311E5"/>
    <w:rsid w:val="00C32C6C"/>
    <w:rsid w:val="00C35401"/>
    <w:rsid w:val="00C35546"/>
    <w:rsid w:val="00C3564A"/>
    <w:rsid w:val="00C35686"/>
    <w:rsid w:val="00C35B85"/>
    <w:rsid w:val="00C37F74"/>
    <w:rsid w:val="00C37F84"/>
    <w:rsid w:val="00C40129"/>
    <w:rsid w:val="00C406F6"/>
    <w:rsid w:val="00C41ACD"/>
    <w:rsid w:val="00C42767"/>
    <w:rsid w:val="00C427EA"/>
    <w:rsid w:val="00C42952"/>
    <w:rsid w:val="00C42E98"/>
    <w:rsid w:val="00C43207"/>
    <w:rsid w:val="00C433CE"/>
    <w:rsid w:val="00C4347F"/>
    <w:rsid w:val="00C43EB5"/>
    <w:rsid w:val="00C45252"/>
    <w:rsid w:val="00C45288"/>
    <w:rsid w:val="00C4555B"/>
    <w:rsid w:val="00C45A95"/>
    <w:rsid w:val="00C46496"/>
    <w:rsid w:val="00C47DF5"/>
    <w:rsid w:val="00C51CA6"/>
    <w:rsid w:val="00C51D16"/>
    <w:rsid w:val="00C53D7B"/>
    <w:rsid w:val="00C54CCA"/>
    <w:rsid w:val="00C56A1C"/>
    <w:rsid w:val="00C56AE1"/>
    <w:rsid w:val="00C575CF"/>
    <w:rsid w:val="00C6186C"/>
    <w:rsid w:val="00C61DF1"/>
    <w:rsid w:val="00C63300"/>
    <w:rsid w:val="00C63644"/>
    <w:rsid w:val="00C652D6"/>
    <w:rsid w:val="00C6564A"/>
    <w:rsid w:val="00C66B25"/>
    <w:rsid w:val="00C704CE"/>
    <w:rsid w:val="00C70758"/>
    <w:rsid w:val="00C716A8"/>
    <w:rsid w:val="00C72280"/>
    <w:rsid w:val="00C733CB"/>
    <w:rsid w:val="00C744E4"/>
    <w:rsid w:val="00C748A7"/>
    <w:rsid w:val="00C751A7"/>
    <w:rsid w:val="00C75467"/>
    <w:rsid w:val="00C75AED"/>
    <w:rsid w:val="00C75ECC"/>
    <w:rsid w:val="00C7628F"/>
    <w:rsid w:val="00C77908"/>
    <w:rsid w:val="00C800CE"/>
    <w:rsid w:val="00C80861"/>
    <w:rsid w:val="00C815AC"/>
    <w:rsid w:val="00C81C18"/>
    <w:rsid w:val="00C82797"/>
    <w:rsid w:val="00C82ABE"/>
    <w:rsid w:val="00C82DA4"/>
    <w:rsid w:val="00C8359C"/>
    <w:rsid w:val="00C836F3"/>
    <w:rsid w:val="00C857EA"/>
    <w:rsid w:val="00C87754"/>
    <w:rsid w:val="00C87ECE"/>
    <w:rsid w:val="00C87FA8"/>
    <w:rsid w:val="00C90236"/>
    <w:rsid w:val="00C94F5C"/>
    <w:rsid w:val="00C95512"/>
    <w:rsid w:val="00C96320"/>
    <w:rsid w:val="00C979BF"/>
    <w:rsid w:val="00CA0AE5"/>
    <w:rsid w:val="00CA0BFE"/>
    <w:rsid w:val="00CA27FE"/>
    <w:rsid w:val="00CA33E8"/>
    <w:rsid w:val="00CA3DBB"/>
    <w:rsid w:val="00CA40BB"/>
    <w:rsid w:val="00CA4C71"/>
    <w:rsid w:val="00CA5E64"/>
    <w:rsid w:val="00CA6B4B"/>
    <w:rsid w:val="00CB2107"/>
    <w:rsid w:val="00CB23BA"/>
    <w:rsid w:val="00CB34AE"/>
    <w:rsid w:val="00CB35AC"/>
    <w:rsid w:val="00CB451D"/>
    <w:rsid w:val="00CB45C7"/>
    <w:rsid w:val="00CB4937"/>
    <w:rsid w:val="00CB4C35"/>
    <w:rsid w:val="00CB5D80"/>
    <w:rsid w:val="00CB7537"/>
    <w:rsid w:val="00CB7F0A"/>
    <w:rsid w:val="00CC0EF9"/>
    <w:rsid w:val="00CC10B2"/>
    <w:rsid w:val="00CC17EE"/>
    <w:rsid w:val="00CC287D"/>
    <w:rsid w:val="00CC30A7"/>
    <w:rsid w:val="00CC3E88"/>
    <w:rsid w:val="00CC5E35"/>
    <w:rsid w:val="00CC5F72"/>
    <w:rsid w:val="00CC6A19"/>
    <w:rsid w:val="00CC7346"/>
    <w:rsid w:val="00CC7D92"/>
    <w:rsid w:val="00CD1643"/>
    <w:rsid w:val="00CD1CC7"/>
    <w:rsid w:val="00CD34F7"/>
    <w:rsid w:val="00CD4926"/>
    <w:rsid w:val="00CD4B00"/>
    <w:rsid w:val="00CD5542"/>
    <w:rsid w:val="00CD558E"/>
    <w:rsid w:val="00CD5DD5"/>
    <w:rsid w:val="00CE03C3"/>
    <w:rsid w:val="00CE21F2"/>
    <w:rsid w:val="00CE2E5D"/>
    <w:rsid w:val="00CE657E"/>
    <w:rsid w:val="00CE6DF2"/>
    <w:rsid w:val="00CE7004"/>
    <w:rsid w:val="00CE7A9F"/>
    <w:rsid w:val="00CF0EF1"/>
    <w:rsid w:val="00CF1C75"/>
    <w:rsid w:val="00CF2561"/>
    <w:rsid w:val="00CF359B"/>
    <w:rsid w:val="00CF4E08"/>
    <w:rsid w:val="00CF636B"/>
    <w:rsid w:val="00CF7E1B"/>
    <w:rsid w:val="00D02248"/>
    <w:rsid w:val="00D02FD3"/>
    <w:rsid w:val="00D065C7"/>
    <w:rsid w:val="00D0696C"/>
    <w:rsid w:val="00D07525"/>
    <w:rsid w:val="00D107BC"/>
    <w:rsid w:val="00D10CB5"/>
    <w:rsid w:val="00D1216F"/>
    <w:rsid w:val="00D126BC"/>
    <w:rsid w:val="00D13013"/>
    <w:rsid w:val="00D15097"/>
    <w:rsid w:val="00D150B8"/>
    <w:rsid w:val="00D16339"/>
    <w:rsid w:val="00D20A43"/>
    <w:rsid w:val="00D22112"/>
    <w:rsid w:val="00D22220"/>
    <w:rsid w:val="00D22327"/>
    <w:rsid w:val="00D23805"/>
    <w:rsid w:val="00D2454A"/>
    <w:rsid w:val="00D24E0F"/>
    <w:rsid w:val="00D2563C"/>
    <w:rsid w:val="00D25A40"/>
    <w:rsid w:val="00D26100"/>
    <w:rsid w:val="00D26BDF"/>
    <w:rsid w:val="00D27199"/>
    <w:rsid w:val="00D27462"/>
    <w:rsid w:val="00D27B5B"/>
    <w:rsid w:val="00D27EFD"/>
    <w:rsid w:val="00D30D5E"/>
    <w:rsid w:val="00D318BB"/>
    <w:rsid w:val="00D333EA"/>
    <w:rsid w:val="00D338F5"/>
    <w:rsid w:val="00D3476E"/>
    <w:rsid w:val="00D34DE7"/>
    <w:rsid w:val="00D35759"/>
    <w:rsid w:val="00D35B23"/>
    <w:rsid w:val="00D35B83"/>
    <w:rsid w:val="00D36712"/>
    <w:rsid w:val="00D37554"/>
    <w:rsid w:val="00D40C30"/>
    <w:rsid w:val="00D4244F"/>
    <w:rsid w:val="00D4306A"/>
    <w:rsid w:val="00D445C8"/>
    <w:rsid w:val="00D455DB"/>
    <w:rsid w:val="00D46321"/>
    <w:rsid w:val="00D46451"/>
    <w:rsid w:val="00D47297"/>
    <w:rsid w:val="00D47BEC"/>
    <w:rsid w:val="00D5359D"/>
    <w:rsid w:val="00D53BD3"/>
    <w:rsid w:val="00D53C57"/>
    <w:rsid w:val="00D53F60"/>
    <w:rsid w:val="00D54B53"/>
    <w:rsid w:val="00D552B5"/>
    <w:rsid w:val="00D5566E"/>
    <w:rsid w:val="00D568BA"/>
    <w:rsid w:val="00D56975"/>
    <w:rsid w:val="00D576C2"/>
    <w:rsid w:val="00D602EC"/>
    <w:rsid w:val="00D627FA"/>
    <w:rsid w:val="00D62E6B"/>
    <w:rsid w:val="00D64A5C"/>
    <w:rsid w:val="00D65B88"/>
    <w:rsid w:val="00D65BE1"/>
    <w:rsid w:val="00D705F8"/>
    <w:rsid w:val="00D73192"/>
    <w:rsid w:val="00D74D72"/>
    <w:rsid w:val="00D74EDD"/>
    <w:rsid w:val="00D76932"/>
    <w:rsid w:val="00D775DB"/>
    <w:rsid w:val="00D77885"/>
    <w:rsid w:val="00D77AC6"/>
    <w:rsid w:val="00D81FBC"/>
    <w:rsid w:val="00D83302"/>
    <w:rsid w:val="00D8342C"/>
    <w:rsid w:val="00D84A08"/>
    <w:rsid w:val="00D8513F"/>
    <w:rsid w:val="00D85498"/>
    <w:rsid w:val="00D85A46"/>
    <w:rsid w:val="00D85EAF"/>
    <w:rsid w:val="00D8605B"/>
    <w:rsid w:val="00D86DB8"/>
    <w:rsid w:val="00D86E72"/>
    <w:rsid w:val="00D87DE9"/>
    <w:rsid w:val="00D90593"/>
    <w:rsid w:val="00D917E7"/>
    <w:rsid w:val="00D91F22"/>
    <w:rsid w:val="00D92B75"/>
    <w:rsid w:val="00D92C1D"/>
    <w:rsid w:val="00D93168"/>
    <w:rsid w:val="00D934A8"/>
    <w:rsid w:val="00D93597"/>
    <w:rsid w:val="00D9401C"/>
    <w:rsid w:val="00D9417F"/>
    <w:rsid w:val="00D953F7"/>
    <w:rsid w:val="00D97B37"/>
    <w:rsid w:val="00DA0434"/>
    <w:rsid w:val="00DA15E1"/>
    <w:rsid w:val="00DA23F0"/>
    <w:rsid w:val="00DA4386"/>
    <w:rsid w:val="00DA666E"/>
    <w:rsid w:val="00DA7381"/>
    <w:rsid w:val="00DA7596"/>
    <w:rsid w:val="00DB0CFA"/>
    <w:rsid w:val="00DB16B0"/>
    <w:rsid w:val="00DB25F0"/>
    <w:rsid w:val="00DB56FA"/>
    <w:rsid w:val="00DB5E60"/>
    <w:rsid w:val="00DB651C"/>
    <w:rsid w:val="00DB7C65"/>
    <w:rsid w:val="00DC0297"/>
    <w:rsid w:val="00DC0604"/>
    <w:rsid w:val="00DC0C6C"/>
    <w:rsid w:val="00DC3129"/>
    <w:rsid w:val="00DC347B"/>
    <w:rsid w:val="00DC383C"/>
    <w:rsid w:val="00DC3F25"/>
    <w:rsid w:val="00DC5453"/>
    <w:rsid w:val="00DC5E86"/>
    <w:rsid w:val="00DC63B6"/>
    <w:rsid w:val="00DC6611"/>
    <w:rsid w:val="00DC6A66"/>
    <w:rsid w:val="00DC7562"/>
    <w:rsid w:val="00DC7A3E"/>
    <w:rsid w:val="00DD1E30"/>
    <w:rsid w:val="00DD2B92"/>
    <w:rsid w:val="00DD31D3"/>
    <w:rsid w:val="00DD4335"/>
    <w:rsid w:val="00DD46D3"/>
    <w:rsid w:val="00DD4D4C"/>
    <w:rsid w:val="00DE06D6"/>
    <w:rsid w:val="00DE0EA2"/>
    <w:rsid w:val="00DE14D0"/>
    <w:rsid w:val="00DE1A2F"/>
    <w:rsid w:val="00DE26FC"/>
    <w:rsid w:val="00DE5048"/>
    <w:rsid w:val="00DE56BD"/>
    <w:rsid w:val="00DF0378"/>
    <w:rsid w:val="00DF07F2"/>
    <w:rsid w:val="00DF1247"/>
    <w:rsid w:val="00DF180A"/>
    <w:rsid w:val="00DF18B2"/>
    <w:rsid w:val="00DF2019"/>
    <w:rsid w:val="00DF4D59"/>
    <w:rsid w:val="00DF5A40"/>
    <w:rsid w:val="00DF5B44"/>
    <w:rsid w:val="00DF6C35"/>
    <w:rsid w:val="00DF6D63"/>
    <w:rsid w:val="00E025BD"/>
    <w:rsid w:val="00E02A74"/>
    <w:rsid w:val="00E02FB7"/>
    <w:rsid w:val="00E05135"/>
    <w:rsid w:val="00E0513E"/>
    <w:rsid w:val="00E05766"/>
    <w:rsid w:val="00E06A9D"/>
    <w:rsid w:val="00E06CDE"/>
    <w:rsid w:val="00E06E5D"/>
    <w:rsid w:val="00E06F5F"/>
    <w:rsid w:val="00E10638"/>
    <w:rsid w:val="00E10841"/>
    <w:rsid w:val="00E11D04"/>
    <w:rsid w:val="00E11E5C"/>
    <w:rsid w:val="00E11F8E"/>
    <w:rsid w:val="00E12966"/>
    <w:rsid w:val="00E1313F"/>
    <w:rsid w:val="00E13BAA"/>
    <w:rsid w:val="00E13D9E"/>
    <w:rsid w:val="00E1534E"/>
    <w:rsid w:val="00E15DCF"/>
    <w:rsid w:val="00E164F1"/>
    <w:rsid w:val="00E17CA6"/>
    <w:rsid w:val="00E20CD2"/>
    <w:rsid w:val="00E21696"/>
    <w:rsid w:val="00E221EF"/>
    <w:rsid w:val="00E23A51"/>
    <w:rsid w:val="00E2482F"/>
    <w:rsid w:val="00E27110"/>
    <w:rsid w:val="00E27C86"/>
    <w:rsid w:val="00E27D09"/>
    <w:rsid w:val="00E3094B"/>
    <w:rsid w:val="00E314BD"/>
    <w:rsid w:val="00E33B25"/>
    <w:rsid w:val="00E34074"/>
    <w:rsid w:val="00E36041"/>
    <w:rsid w:val="00E3680E"/>
    <w:rsid w:val="00E378D5"/>
    <w:rsid w:val="00E4070C"/>
    <w:rsid w:val="00E40CC2"/>
    <w:rsid w:val="00E419BD"/>
    <w:rsid w:val="00E438C1"/>
    <w:rsid w:val="00E43C9A"/>
    <w:rsid w:val="00E4419C"/>
    <w:rsid w:val="00E445AA"/>
    <w:rsid w:val="00E45151"/>
    <w:rsid w:val="00E454F0"/>
    <w:rsid w:val="00E51748"/>
    <w:rsid w:val="00E51DAB"/>
    <w:rsid w:val="00E5258D"/>
    <w:rsid w:val="00E532ED"/>
    <w:rsid w:val="00E53496"/>
    <w:rsid w:val="00E537DC"/>
    <w:rsid w:val="00E53876"/>
    <w:rsid w:val="00E549F8"/>
    <w:rsid w:val="00E55047"/>
    <w:rsid w:val="00E55082"/>
    <w:rsid w:val="00E55E44"/>
    <w:rsid w:val="00E6412E"/>
    <w:rsid w:val="00E66C09"/>
    <w:rsid w:val="00E66D0A"/>
    <w:rsid w:val="00E70451"/>
    <w:rsid w:val="00E70EC4"/>
    <w:rsid w:val="00E7607C"/>
    <w:rsid w:val="00E77E2E"/>
    <w:rsid w:val="00E80802"/>
    <w:rsid w:val="00E823C6"/>
    <w:rsid w:val="00E8252F"/>
    <w:rsid w:val="00E83FB2"/>
    <w:rsid w:val="00E8401D"/>
    <w:rsid w:val="00E85430"/>
    <w:rsid w:val="00E9054F"/>
    <w:rsid w:val="00E908DE"/>
    <w:rsid w:val="00E908E9"/>
    <w:rsid w:val="00E91385"/>
    <w:rsid w:val="00E9143B"/>
    <w:rsid w:val="00E91490"/>
    <w:rsid w:val="00E92C86"/>
    <w:rsid w:val="00E94276"/>
    <w:rsid w:val="00E95094"/>
    <w:rsid w:val="00E95ACD"/>
    <w:rsid w:val="00E96C76"/>
    <w:rsid w:val="00EA2194"/>
    <w:rsid w:val="00EA2498"/>
    <w:rsid w:val="00EA2623"/>
    <w:rsid w:val="00EA313F"/>
    <w:rsid w:val="00EA3979"/>
    <w:rsid w:val="00EA3A21"/>
    <w:rsid w:val="00EA588C"/>
    <w:rsid w:val="00EA5919"/>
    <w:rsid w:val="00EA6E0D"/>
    <w:rsid w:val="00EA6FE2"/>
    <w:rsid w:val="00EA773B"/>
    <w:rsid w:val="00EA77C1"/>
    <w:rsid w:val="00EB0AA9"/>
    <w:rsid w:val="00EB162B"/>
    <w:rsid w:val="00EB3304"/>
    <w:rsid w:val="00EB39DB"/>
    <w:rsid w:val="00EB5CC2"/>
    <w:rsid w:val="00EB6481"/>
    <w:rsid w:val="00EB7786"/>
    <w:rsid w:val="00EB792C"/>
    <w:rsid w:val="00EC1115"/>
    <w:rsid w:val="00EC111C"/>
    <w:rsid w:val="00EC29DD"/>
    <w:rsid w:val="00EC3EB9"/>
    <w:rsid w:val="00EC6649"/>
    <w:rsid w:val="00EC6B77"/>
    <w:rsid w:val="00EC747F"/>
    <w:rsid w:val="00ED03ED"/>
    <w:rsid w:val="00ED2236"/>
    <w:rsid w:val="00ED3132"/>
    <w:rsid w:val="00ED31CC"/>
    <w:rsid w:val="00ED3AE2"/>
    <w:rsid w:val="00ED429B"/>
    <w:rsid w:val="00ED432D"/>
    <w:rsid w:val="00ED4CB4"/>
    <w:rsid w:val="00ED6F6D"/>
    <w:rsid w:val="00ED70F3"/>
    <w:rsid w:val="00ED7B61"/>
    <w:rsid w:val="00EE21AA"/>
    <w:rsid w:val="00EE2548"/>
    <w:rsid w:val="00EE3715"/>
    <w:rsid w:val="00EE3C1C"/>
    <w:rsid w:val="00EE5187"/>
    <w:rsid w:val="00EE5940"/>
    <w:rsid w:val="00EE6F2A"/>
    <w:rsid w:val="00EF0A0D"/>
    <w:rsid w:val="00EF2455"/>
    <w:rsid w:val="00EF2F7E"/>
    <w:rsid w:val="00EF3EA1"/>
    <w:rsid w:val="00EF680B"/>
    <w:rsid w:val="00EF6D0A"/>
    <w:rsid w:val="00EF6EC3"/>
    <w:rsid w:val="00EF7483"/>
    <w:rsid w:val="00EF79BA"/>
    <w:rsid w:val="00F01790"/>
    <w:rsid w:val="00F0187F"/>
    <w:rsid w:val="00F02D2C"/>
    <w:rsid w:val="00F03A62"/>
    <w:rsid w:val="00F04226"/>
    <w:rsid w:val="00F047E5"/>
    <w:rsid w:val="00F04A29"/>
    <w:rsid w:val="00F05B18"/>
    <w:rsid w:val="00F05D4A"/>
    <w:rsid w:val="00F0608F"/>
    <w:rsid w:val="00F06645"/>
    <w:rsid w:val="00F107EA"/>
    <w:rsid w:val="00F1143D"/>
    <w:rsid w:val="00F1305A"/>
    <w:rsid w:val="00F13427"/>
    <w:rsid w:val="00F14672"/>
    <w:rsid w:val="00F14BC4"/>
    <w:rsid w:val="00F16974"/>
    <w:rsid w:val="00F17001"/>
    <w:rsid w:val="00F171D1"/>
    <w:rsid w:val="00F17EB6"/>
    <w:rsid w:val="00F21B19"/>
    <w:rsid w:val="00F22170"/>
    <w:rsid w:val="00F2235B"/>
    <w:rsid w:val="00F23254"/>
    <w:rsid w:val="00F242F7"/>
    <w:rsid w:val="00F2559F"/>
    <w:rsid w:val="00F25755"/>
    <w:rsid w:val="00F258C9"/>
    <w:rsid w:val="00F25A23"/>
    <w:rsid w:val="00F27119"/>
    <w:rsid w:val="00F27431"/>
    <w:rsid w:val="00F274FF"/>
    <w:rsid w:val="00F27E8F"/>
    <w:rsid w:val="00F32446"/>
    <w:rsid w:val="00F36497"/>
    <w:rsid w:val="00F36AE6"/>
    <w:rsid w:val="00F37253"/>
    <w:rsid w:val="00F3759B"/>
    <w:rsid w:val="00F40940"/>
    <w:rsid w:val="00F40CB8"/>
    <w:rsid w:val="00F4233D"/>
    <w:rsid w:val="00F4446C"/>
    <w:rsid w:val="00F4518F"/>
    <w:rsid w:val="00F45888"/>
    <w:rsid w:val="00F45D98"/>
    <w:rsid w:val="00F4617D"/>
    <w:rsid w:val="00F46FEE"/>
    <w:rsid w:val="00F50E6D"/>
    <w:rsid w:val="00F519EF"/>
    <w:rsid w:val="00F5230D"/>
    <w:rsid w:val="00F52537"/>
    <w:rsid w:val="00F53072"/>
    <w:rsid w:val="00F53466"/>
    <w:rsid w:val="00F53E17"/>
    <w:rsid w:val="00F54E18"/>
    <w:rsid w:val="00F551A2"/>
    <w:rsid w:val="00F55A9E"/>
    <w:rsid w:val="00F56D84"/>
    <w:rsid w:val="00F60824"/>
    <w:rsid w:val="00F60C64"/>
    <w:rsid w:val="00F611E6"/>
    <w:rsid w:val="00F61D5A"/>
    <w:rsid w:val="00F631CE"/>
    <w:rsid w:val="00F655C4"/>
    <w:rsid w:val="00F65886"/>
    <w:rsid w:val="00F67B71"/>
    <w:rsid w:val="00F67DEB"/>
    <w:rsid w:val="00F67FFE"/>
    <w:rsid w:val="00F70C02"/>
    <w:rsid w:val="00F71922"/>
    <w:rsid w:val="00F72116"/>
    <w:rsid w:val="00F723AC"/>
    <w:rsid w:val="00F73812"/>
    <w:rsid w:val="00F74A84"/>
    <w:rsid w:val="00F74E7A"/>
    <w:rsid w:val="00F7542F"/>
    <w:rsid w:val="00F7552A"/>
    <w:rsid w:val="00F75A3B"/>
    <w:rsid w:val="00F75D3B"/>
    <w:rsid w:val="00F75F76"/>
    <w:rsid w:val="00F76A17"/>
    <w:rsid w:val="00F804AB"/>
    <w:rsid w:val="00F80BA2"/>
    <w:rsid w:val="00F81540"/>
    <w:rsid w:val="00F8246D"/>
    <w:rsid w:val="00F841A9"/>
    <w:rsid w:val="00F84947"/>
    <w:rsid w:val="00F84FB0"/>
    <w:rsid w:val="00F8503A"/>
    <w:rsid w:val="00F85AA7"/>
    <w:rsid w:val="00F85C7D"/>
    <w:rsid w:val="00F85DE7"/>
    <w:rsid w:val="00F8627F"/>
    <w:rsid w:val="00F8697E"/>
    <w:rsid w:val="00F90AA6"/>
    <w:rsid w:val="00F91F72"/>
    <w:rsid w:val="00F92FD0"/>
    <w:rsid w:val="00F94909"/>
    <w:rsid w:val="00F94AAF"/>
    <w:rsid w:val="00F96417"/>
    <w:rsid w:val="00F9647F"/>
    <w:rsid w:val="00F97562"/>
    <w:rsid w:val="00FA1928"/>
    <w:rsid w:val="00FA1EAC"/>
    <w:rsid w:val="00FA276D"/>
    <w:rsid w:val="00FA2B07"/>
    <w:rsid w:val="00FA2DA0"/>
    <w:rsid w:val="00FA4222"/>
    <w:rsid w:val="00FB0646"/>
    <w:rsid w:val="00FB11A2"/>
    <w:rsid w:val="00FB3255"/>
    <w:rsid w:val="00FB39D3"/>
    <w:rsid w:val="00FB3EDD"/>
    <w:rsid w:val="00FB4B4E"/>
    <w:rsid w:val="00FB4B71"/>
    <w:rsid w:val="00FB51AA"/>
    <w:rsid w:val="00FB6855"/>
    <w:rsid w:val="00FB6899"/>
    <w:rsid w:val="00FB781E"/>
    <w:rsid w:val="00FB7DF3"/>
    <w:rsid w:val="00FC0424"/>
    <w:rsid w:val="00FC14C7"/>
    <w:rsid w:val="00FC1AB7"/>
    <w:rsid w:val="00FC2C27"/>
    <w:rsid w:val="00FC2DF1"/>
    <w:rsid w:val="00FC424B"/>
    <w:rsid w:val="00FC54A2"/>
    <w:rsid w:val="00FC6EA6"/>
    <w:rsid w:val="00FD05A1"/>
    <w:rsid w:val="00FD094E"/>
    <w:rsid w:val="00FD0C99"/>
    <w:rsid w:val="00FD1003"/>
    <w:rsid w:val="00FD10CF"/>
    <w:rsid w:val="00FD2242"/>
    <w:rsid w:val="00FD2B4C"/>
    <w:rsid w:val="00FD2F3F"/>
    <w:rsid w:val="00FD3846"/>
    <w:rsid w:val="00FD3EB4"/>
    <w:rsid w:val="00FD4658"/>
    <w:rsid w:val="00FD4829"/>
    <w:rsid w:val="00FD54C5"/>
    <w:rsid w:val="00FD7B00"/>
    <w:rsid w:val="00FE0E7D"/>
    <w:rsid w:val="00FE0E8F"/>
    <w:rsid w:val="00FE1E26"/>
    <w:rsid w:val="00FE3B2D"/>
    <w:rsid w:val="00FE6BF0"/>
    <w:rsid w:val="00FE7713"/>
    <w:rsid w:val="00FE78C4"/>
    <w:rsid w:val="00FE792B"/>
    <w:rsid w:val="00FE7D68"/>
    <w:rsid w:val="00FF0547"/>
    <w:rsid w:val="00FF056B"/>
    <w:rsid w:val="00FF05B2"/>
    <w:rsid w:val="00FF0C49"/>
    <w:rsid w:val="00FF101E"/>
    <w:rsid w:val="00FF1DC4"/>
    <w:rsid w:val="00FF2376"/>
    <w:rsid w:val="00FF3A42"/>
    <w:rsid w:val="00FF4BCE"/>
    <w:rsid w:val="00FF4C0E"/>
    <w:rsid w:val="00FF4E7C"/>
    <w:rsid w:val="00FF648E"/>
    <w:rsid w:val="00FF6A86"/>
    <w:rsid w:val="0118F415"/>
    <w:rsid w:val="01C69C02"/>
    <w:rsid w:val="020332F0"/>
    <w:rsid w:val="02755FF3"/>
    <w:rsid w:val="0372DC69"/>
    <w:rsid w:val="0479B94A"/>
    <w:rsid w:val="04EFDEDD"/>
    <w:rsid w:val="051C57DB"/>
    <w:rsid w:val="063D036A"/>
    <w:rsid w:val="06FAAAE3"/>
    <w:rsid w:val="0718461F"/>
    <w:rsid w:val="097CD2C1"/>
    <w:rsid w:val="0A1D25AF"/>
    <w:rsid w:val="0A202AC7"/>
    <w:rsid w:val="0A422E56"/>
    <w:rsid w:val="0FE95F3A"/>
    <w:rsid w:val="1122068F"/>
    <w:rsid w:val="11D06403"/>
    <w:rsid w:val="12B283FC"/>
    <w:rsid w:val="1372AEE4"/>
    <w:rsid w:val="139BCFBF"/>
    <w:rsid w:val="14C7171A"/>
    <w:rsid w:val="150D6EF6"/>
    <w:rsid w:val="150F41C1"/>
    <w:rsid w:val="15E5408D"/>
    <w:rsid w:val="16039EA7"/>
    <w:rsid w:val="1613C905"/>
    <w:rsid w:val="161F0BD7"/>
    <w:rsid w:val="17446197"/>
    <w:rsid w:val="17802C14"/>
    <w:rsid w:val="1869E17F"/>
    <w:rsid w:val="1B02B6C2"/>
    <w:rsid w:val="206BD883"/>
    <w:rsid w:val="20C13D20"/>
    <w:rsid w:val="2438706D"/>
    <w:rsid w:val="250F0A1E"/>
    <w:rsid w:val="274FF2D3"/>
    <w:rsid w:val="27AF63C4"/>
    <w:rsid w:val="28C49231"/>
    <w:rsid w:val="29BE8D73"/>
    <w:rsid w:val="2CD84426"/>
    <w:rsid w:val="2D0BF284"/>
    <w:rsid w:val="2D2769F9"/>
    <w:rsid w:val="2DF6656B"/>
    <w:rsid w:val="2E6A3F03"/>
    <w:rsid w:val="2E8C00A2"/>
    <w:rsid w:val="2EB8A29F"/>
    <w:rsid w:val="2EBBEEEF"/>
    <w:rsid w:val="2F075F8E"/>
    <w:rsid w:val="32EE1A09"/>
    <w:rsid w:val="35D7788B"/>
    <w:rsid w:val="36E13175"/>
    <w:rsid w:val="3796DF3B"/>
    <w:rsid w:val="37BBCD1A"/>
    <w:rsid w:val="3BDD57F4"/>
    <w:rsid w:val="3EC3EB8E"/>
    <w:rsid w:val="3F5C1E05"/>
    <w:rsid w:val="4062CDE9"/>
    <w:rsid w:val="407DBAE5"/>
    <w:rsid w:val="410795E3"/>
    <w:rsid w:val="4165D41E"/>
    <w:rsid w:val="41B4CC1A"/>
    <w:rsid w:val="42523C7F"/>
    <w:rsid w:val="42A0A676"/>
    <w:rsid w:val="42F55890"/>
    <w:rsid w:val="43E51711"/>
    <w:rsid w:val="4401D05C"/>
    <w:rsid w:val="442DF93C"/>
    <w:rsid w:val="45566E42"/>
    <w:rsid w:val="465EA3F9"/>
    <w:rsid w:val="46A6A637"/>
    <w:rsid w:val="490E092A"/>
    <w:rsid w:val="4B10107A"/>
    <w:rsid w:val="4B5C60A4"/>
    <w:rsid w:val="4B964461"/>
    <w:rsid w:val="4BB669F7"/>
    <w:rsid w:val="4C3CAE8E"/>
    <w:rsid w:val="4C59EDBE"/>
    <w:rsid w:val="4D2F312B"/>
    <w:rsid w:val="50A3131C"/>
    <w:rsid w:val="50BF6285"/>
    <w:rsid w:val="512CC622"/>
    <w:rsid w:val="51C93D69"/>
    <w:rsid w:val="54BFB24D"/>
    <w:rsid w:val="54C10875"/>
    <w:rsid w:val="56D9FDDD"/>
    <w:rsid w:val="57995FC0"/>
    <w:rsid w:val="57F96824"/>
    <w:rsid w:val="5857BD0B"/>
    <w:rsid w:val="58D3A503"/>
    <w:rsid w:val="58DAFF7D"/>
    <w:rsid w:val="5A03954E"/>
    <w:rsid w:val="5A6DC042"/>
    <w:rsid w:val="5B4F62E7"/>
    <w:rsid w:val="5CB32548"/>
    <w:rsid w:val="5CB8F066"/>
    <w:rsid w:val="5E71D1B9"/>
    <w:rsid w:val="5EE8C3D3"/>
    <w:rsid w:val="5EF3135E"/>
    <w:rsid w:val="5EF37299"/>
    <w:rsid w:val="5FD44638"/>
    <w:rsid w:val="646E0140"/>
    <w:rsid w:val="6568E354"/>
    <w:rsid w:val="66801B53"/>
    <w:rsid w:val="668DF6F7"/>
    <w:rsid w:val="669E9769"/>
    <w:rsid w:val="66A89F22"/>
    <w:rsid w:val="6738AABD"/>
    <w:rsid w:val="676C4DE6"/>
    <w:rsid w:val="677C0F20"/>
    <w:rsid w:val="6970E694"/>
    <w:rsid w:val="69B2B0D6"/>
    <w:rsid w:val="6A5DC091"/>
    <w:rsid w:val="6C607407"/>
    <w:rsid w:val="6DD46BD9"/>
    <w:rsid w:val="6E290894"/>
    <w:rsid w:val="6F46A090"/>
    <w:rsid w:val="71A0BD5D"/>
    <w:rsid w:val="71A7BA2A"/>
    <w:rsid w:val="71FCB57D"/>
    <w:rsid w:val="733D6E98"/>
    <w:rsid w:val="73427C85"/>
    <w:rsid w:val="76CE4DD4"/>
    <w:rsid w:val="7710CD2D"/>
    <w:rsid w:val="7801E8C8"/>
    <w:rsid w:val="780AD751"/>
    <w:rsid w:val="7886CF5A"/>
    <w:rsid w:val="788F9B4C"/>
    <w:rsid w:val="7BEE1726"/>
    <w:rsid w:val="7C2B72AD"/>
    <w:rsid w:val="7CA5B1C0"/>
    <w:rsid w:val="7DBCE486"/>
    <w:rsid w:val="7F4BD8F5"/>
    <w:rsid w:val="7F7F80E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DB957"/>
  <w15:chartTrackingRefBased/>
  <w15:docId w15:val="{B05BDF83-E159-40B4-A64B-2A6114DC7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2DF"/>
    <w:pPr>
      <w:jc w:val="both"/>
    </w:pPr>
    <w:rPr>
      <w:color w:val="000000" w:themeColor="text1"/>
    </w:rPr>
  </w:style>
  <w:style w:type="paragraph" w:styleId="Heading1">
    <w:name w:val="heading 1"/>
    <w:basedOn w:val="Normal"/>
    <w:next w:val="Normal"/>
    <w:link w:val="Heading1Char"/>
    <w:uiPriority w:val="9"/>
    <w:rsid w:val="00640141"/>
    <w:pPr>
      <w:keepNext/>
      <w:keepLines/>
      <w:numPr>
        <w:numId w:val="7"/>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40141"/>
    <w:pPr>
      <w:keepNext/>
      <w:keepLines/>
      <w:numPr>
        <w:ilvl w:val="1"/>
        <w:numId w:val="7"/>
      </w:numPr>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40141"/>
    <w:pPr>
      <w:keepNext/>
      <w:keepLines/>
      <w:numPr>
        <w:ilvl w:val="2"/>
        <w:numId w:val="7"/>
      </w:numPr>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40141"/>
    <w:pPr>
      <w:keepNext/>
      <w:keepLines/>
      <w:numPr>
        <w:ilvl w:val="3"/>
        <w:numId w:val="7"/>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0141"/>
    <w:pPr>
      <w:keepNext/>
      <w:keepLines/>
      <w:numPr>
        <w:ilvl w:val="4"/>
        <w:numId w:val="17"/>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0141"/>
    <w:pPr>
      <w:keepNext/>
      <w:keepLines/>
      <w:numPr>
        <w:ilvl w:val="5"/>
        <w:numId w:val="17"/>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141"/>
    <w:pPr>
      <w:keepNext/>
      <w:keepLines/>
      <w:numPr>
        <w:ilvl w:val="6"/>
        <w:numId w:val="17"/>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141"/>
    <w:pPr>
      <w:keepNext/>
      <w:keepLines/>
      <w:numPr>
        <w:ilvl w:val="7"/>
        <w:numId w:val="17"/>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141"/>
    <w:pPr>
      <w:keepNext/>
      <w:keepLines/>
      <w:numPr>
        <w:ilvl w:val="8"/>
        <w:numId w:val="17"/>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1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401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401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401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01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01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1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1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141"/>
    <w:rPr>
      <w:rFonts w:eastAsiaTheme="majorEastAsia" w:cstheme="majorBidi"/>
      <w:color w:val="272727" w:themeColor="text1" w:themeTint="D8"/>
    </w:rPr>
  </w:style>
  <w:style w:type="paragraph" w:styleId="Title">
    <w:name w:val="Title"/>
    <w:basedOn w:val="Normal"/>
    <w:next w:val="Normal"/>
    <w:link w:val="TitleChar"/>
    <w:qFormat/>
    <w:rsid w:val="006401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6401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1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1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141"/>
    <w:pPr>
      <w:spacing w:before="160"/>
      <w:jc w:val="center"/>
    </w:pPr>
    <w:rPr>
      <w:i/>
      <w:iCs/>
      <w:color w:val="404040" w:themeColor="text1" w:themeTint="BF"/>
    </w:rPr>
  </w:style>
  <w:style w:type="character" w:customStyle="1" w:styleId="QuoteChar">
    <w:name w:val="Quote Char"/>
    <w:basedOn w:val="DefaultParagraphFont"/>
    <w:link w:val="Quote"/>
    <w:uiPriority w:val="29"/>
    <w:rsid w:val="00640141"/>
    <w:rPr>
      <w:i/>
      <w:iCs/>
      <w:color w:val="404040" w:themeColor="text1" w:themeTint="BF"/>
    </w:rPr>
  </w:style>
  <w:style w:type="paragraph" w:styleId="ListParagraph">
    <w:name w:val="List Paragraph"/>
    <w:basedOn w:val="Normal"/>
    <w:uiPriority w:val="34"/>
    <w:qFormat/>
    <w:rsid w:val="00640141"/>
    <w:pPr>
      <w:ind w:left="720"/>
      <w:contextualSpacing/>
    </w:pPr>
  </w:style>
  <w:style w:type="character" w:styleId="IntenseEmphasis">
    <w:name w:val="Intense Emphasis"/>
    <w:basedOn w:val="DefaultParagraphFont"/>
    <w:uiPriority w:val="21"/>
    <w:qFormat/>
    <w:rsid w:val="00640141"/>
    <w:rPr>
      <w:i/>
      <w:iCs/>
      <w:color w:val="0F4761" w:themeColor="accent1" w:themeShade="BF"/>
    </w:rPr>
  </w:style>
  <w:style w:type="paragraph" w:styleId="IntenseQuote">
    <w:name w:val="Intense Quote"/>
    <w:basedOn w:val="Normal"/>
    <w:next w:val="Normal"/>
    <w:link w:val="IntenseQuoteChar"/>
    <w:uiPriority w:val="30"/>
    <w:qFormat/>
    <w:rsid w:val="006401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0141"/>
    <w:rPr>
      <w:i/>
      <w:iCs/>
      <w:color w:val="0F4761" w:themeColor="accent1" w:themeShade="BF"/>
    </w:rPr>
  </w:style>
  <w:style w:type="character" w:styleId="IntenseReference">
    <w:name w:val="Intense Reference"/>
    <w:basedOn w:val="DefaultParagraphFont"/>
    <w:uiPriority w:val="32"/>
    <w:qFormat/>
    <w:rsid w:val="00640141"/>
    <w:rPr>
      <w:b/>
      <w:bCs/>
      <w:smallCaps/>
      <w:color w:val="0F4761" w:themeColor="accent1" w:themeShade="BF"/>
      <w:spacing w:val="5"/>
    </w:rPr>
  </w:style>
  <w:style w:type="paragraph" w:styleId="Header">
    <w:name w:val="header"/>
    <w:basedOn w:val="Normal"/>
    <w:link w:val="HeaderChar"/>
    <w:uiPriority w:val="99"/>
    <w:unhideWhenUsed/>
    <w:rsid w:val="006401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0141"/>
  </w:style>
  <w:style w:type="paragraph" w:styleId="Footer">
    <w:name w:val="footer"/>
    <w:basedOn w:val="Normal"/>
    <w:link w:val="FooterChar"/>
    <w:uiPriority w:val="99"/>
    <w:unhideWhenUsed/>
    <w:rsid w:val="006401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141"/>
  </w:style>
  <w:style w:type="paragraph" w:styleId="TOCHeading">
    <w:name w:val="TOC Heading"/>
    <w:basedOn w:val="Heading1"/>
    <w:next w:val="Normal"/>
    <w:uiPriority w:val="39"/>
    <w:unhideWhenUsed/>
    <w:qFormat/>
    <w:rsid w:val="00640141"/>
    <w:pPr>
      <w:spacing w:before="240" w:after="0"/>
      <w:outlineLvl w:val="9"/>
    </w:pPr>
    <w:rPr>
      <w:kern w:val="0"/>
      <w:sz w:val="32"/>
      <w:szCs w:val="32"/>
      <w:lang w:val="en-US"/>
      <w14:ligatures w14:val="none"/>
    </w:rPr>
  </w:style>
  <w:style w:type="paragraph" w:styleId="TOC1">
    <w:name w:val="toc 1"/>
    <w:basedOn w:val="Normal"/>
    <w:next w:val="Normal"/>
    <w:autoRedefine/>
    <w:uiPriority w:val="39"/>
    <w:unhideWhenUsed/>
    <w:rsid w:val="00144757"/>
    <w:pPr>
      <w:spacing w:after="100"/>
    </w:pPr>
  </w:style>
  <w:style w:type="paragraph" w:styleId="TOC2">
    <w:name w:val="toc 2"/>
    <w:basedOn w:val="Normal"/>
    <w:next w:val="Normal"/>
    <w:autoRedefine/>
    <w:uiPriority w:val="39"/>
    <w:unhideWhenUsed/>
    <w:rsid w:val="00144757"/>
    <w:pPr>
      <w:spacing w:after="100"/>
      <w:ind w:left="220"/>
    </w:pPr>
  </w:style>
  <w:style w:type="character" w:styleId="Hyperlink">
    <w:name w:val="Hyperlink"/>
    <w:basedOn w:val="DefaultParagraphFont"/>
    <w:uiPriority w:val="99"/>
    <w:unhideWhenUsed/>
    <w:rsid w:val="00144757"/>
    <w:rPr>
      <w:color w:val="467886" w:themeColor="hyperlink"/>
      <w:u w:val="single"/>
    </w:rPr>
  </w:style>
  <w:style w:type="character" w:styleId="CommentReference">
    <w:name w:val="annotation reference"/>
    <w:basedOn w:val="DefaultParagraphFont"/>
    <w:uiPriority w:val="99"/>
    <w:semiHidden/>
    <w:unhideWhenUsed/>
    <w:rsid w:val="00144757"/>
    <w:rPr>
      <w:sz w:val="16"/>
      <w:szCs w:val="16"/>
    </w:rPr>
  </w:style>
  <w:style w:type="paragraph" w:styleId="CommentText">
    <w:name w:val="annotation text"/>
    <w:basedOn w:val="Normal"/>
    <w:link w:val="CommentTextChar"/>
    <w:uiPriority w:val="99"/>
    <w:unhideWhenUsed/>
    <w:rsid w:val="00144757"/>
    <w:pPr>
      <w:spacing w:line="240" w:lineRule="auto"/>
    </w:pPr>
    <w:rPr>
      <w:sz w:val="20"/>
      <w:szCs w:val="20"/>
    </w:rPr>
  </w:style>
  <w:style w:type="character" w:customStyle="1" w:styleId="CommentTextChar">
    <w:name w:val="Comment Text Char"/>
    <w:basedOn w:val="DefaultParagraphFont"/>
    <w:link w:val="CommentText"/>
    <w:uiPriority w:val="99"/>
    <w:rsid w:val="00144757"/>
    <w:rPr>
      <w:sz w:val="20"/>
      <w:szCs w:val="20"/>
    </w:rPr>
  </w:style>
  <w:style w:type="paragraph" w:styleId="CommentSubject">
    <w:name w:val="annotation subject"/>
    <w:basedOn w:val="CommentText"/>
    <w:next w:val="CommentText"/>
    <w:link w:val="CommentSubjectChar"/>
    <w:uiPriority w:val="99"/>
    <w:semiHidden/>
    <w:unhideWhenUsed/>
    <w:rsid w:val="00144757"/>
    <w:rPr>
      <w:b/>
      <w:bCs/>
    </w:rPr>
  </w:style>
  <w:style w:type="character" w:customStyle="1" w:styleId="CommentSubjectChar">
    <w:name w:val="Comment Subject Char"/>
    <w:basedOn w:val="CommentTextChar"/>
    <w:link w:val="CommentSubject"/>
    <w:uiPriority w:val="99"/>
    <w:semiHidden/>
    <w:rsid w:val="00144757"/>
    <w:rPr>
      <w:b/>
      <w:bCs/>
      <w:sz w:val="20"/>
      <w:szCs w:val="20"/>
    </w:rPr>
  </w:style>
  <w:style w:type="table" w:styleId="TableGrid">
    <w:name w:val="Table Grid"/>
    <w:basedOn w:val="TableNormal"/>
    <w:uiPriority w:val="39"/>
    <w:rsid w:val="00B62B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103F17"/>
    <w:pPr>
      <w:spacing w:after="0" w:line="240" w:lineRule="auto"/>
    </w:pPr>
    <w:rPr>
      <w:sz w:val="20"/>
      <w:szCs w:val="20"/>
    </w:rPr>
  </w:style>
  <w:style w:type="character" w:customStyle="1" w:styleId="FootnoteTextChar">
    <w:name w:val="Footnote Text Char"/>
    <w:basedOn w:val="DefaultParagraphFont"/>
    <w:link w:val="FootnoteText"/>
    <w:uiPriority w:val="99"/>
    <w:rsid w:val="00103F17"/>
    <w:rPr>
      <w:sz w:val="20"/>
      <w:szCs w:val="20"/>
    </w:rPr>
  </w:style>
  <w:style w:type="character" w:styleId="FootnoteReference">
    <w:name w:val="footnote reference"/>
    <w:basedOn w:val="DefaultParagraphFont"/>
    <w:uiPriority w:val="99"/>
    <w:unhideWhenUsed/>
    <w:rsid w:val="00103F17"/>
    <w:rPr>
      <w:vertAlign w:val="superscript"/>
    </w:rPr>
  </w:style>
  <w:style w:type="character" w:styleId="UnresolvedMention">
    <w:name w:val="Unresolved Mention"/>
    <w:basedOn w:val="DefaultParagraphFont"/>
    <w:uiPriority w:val="99"/>
    <w:semiHidden/>
    <w:unhideWhenUsed/>
    <w:rsid w:val="00916B03"/>
    <w:rPr>
      <w:color w:val="605E5C"/>
      <w:shd w:val="clear" w:color="auto" w:fill="E1DFDD"/>
    </w:rPr>
  </w:style>
  <w:style w:type="paragraph" w:styleId="TOC3">
    <w:name w:val="toc 3"/>
    <w:basedOn w:val="Normal"/>
    <w:next w:val="Normal"/>
    <w:autoRedefine/>
    <w:uiPriority w:val="39"/>
    <w:unhideWhenUsed/>
    <w:rsid w:val="003D10EA"/>
    <w:pPr>
      <w:spacing w:after="100"/>
      <w:ind w:left="440"/>
    </w:pPr>
  </w:style>
  <w:style w:type="paragraph" w:styleId="Revision">
    <w:name w:val="Revision"/>
    <w:hidden/>
    <w:uiPriority w:val="99"/>
    <w:semiHidden/>
    <w:rsid w:val="00A3109B"/>
    <w:pPr>
      <w:spacing w:after="0" w:line="240" w:lineRule="auto"/>
    </w:pPr>
  </w:style>
  <w:style w:type="paragraph" w:customStyle="1" w:styleId="ANNEXHeading">
    <w:name w:val="ANNEX Heading"/>
    <w:basedOn w:val="Heading1"/>
    <w:qFormat/>
    <w:rsid w:val="00A06476"/>
    <w:pPr>
      <w:numPr>
        <w:numId w:val="0"/>
      </w:numPr>
    </w:pPr>
  </w:style>
  <w:style w:type="paragraph" w:customStyle="1" w:styleId="ANNEXL2">
    <w:name w:val="ANNEX L2"/>
    <w:basedOn w:val="Normal"/>
    <w:next w:val="Normal"/>
    <w:link w:val="ANNEXL2Char"/>
    <w:qFormat/>
    <w:rsid w:val="00C072C1"/>
    <w:rPr>
      <w:rFonts w:asciiTheme="majorHAnsi" w:hAnsiTheme="majorHAnsi"/>
      <w:caps/>
      <w:color w:val="0F4761" w:themeColor="accent1" w:themeShade="BF"/>
      <w:sz w:val="20"/>
    </w:rPr>
  </w:style>
  <w:style w:type="character" w:customStyle="1" w:styleId="ANNEXL2Char">
    <w:name w:val="ANNEX L2 Char"/>
    <w:basedOn w:val="DefaultParagraphFont"/>
    <w:link w:val="ANNEXL2"/>
    <w:rsid w:val="00C072C1"/>
    <w:rPr>
      <w:rFonts w:asciiTheme="majorHAnsi" w:hAnsiTheme="majorHAnsi"/>
      <w:caps/>
      <w:color w:val="0F4761" w:themeColor="accent1" w:themeShade="BF"/>
      <w:sz w:val="20"/>
    </w:rPr>
  </w:style>
  <w:style w:type="paragraph" w:customStyle="1" w:styleId="ANNEXL3">
    <w:name w:val="ANNEX L3"/>
    <w:basedOn w:val="Normal"/>
    <w:next w:val="Normal"/>
    <w:link w:val="ANNEXL3Char"/>
    <w:qFormat/>
    <w:rsid w:val="00A440F6"/>
    <w:rPr>
      <w:rFonts w:asciiTheme="majorHAnsi" w:hAnsiTheme="majorHAnsi"/>
      <w:caps/>
      <w:color w:val="0F4761" w:themeColor="accent1" w:themeShade="BF"/>
      <w:sz w:val="20"/>
    </w:rPr>
  </w:style>
  <w:style w:type="character" w:customStyle="1" w:styleId="ANNEXL3Char">
    <w:name w:val="ANNEX L3 Char"/>
    <w:basedOn w:val="DefaultParagraphFont"/>
    <w:link w:val="ANNEXL3"/>
    <w:rsid w:val="00A440F6"/>
    <w:rPr>
      <w:rFonts w:asciiTheme="majorHAnsi" w:hAnsiTheme="majorHAnsi"/>
      <w:caps/>
      <w:color w:val="0F4761" w:themeColor="accent1" w:themeShade="BF"/>
      <w:sz w:val="20"/>
    </w:rPr>
  </w:style>
  <w:style w:type="paragraph" w:customStyle="1" w:styleId="TableParagraph">
    <w:name w:val="Table Paragraph"/>
    <w:basedOn w:val="Normal"/>
    <w:uiPriority w:val="1"/>
    <w:qFormat/>
    <w:rsid w:val="009831CB"/>
    <w:pPr>
      <w:widowControl w:val="0"/>
      <w:autoSpaceDE w:val="0"/>
      <w:autoSpaceDN w:val="0"/>
      <w:spacing w:after="0" w:line="240" w:lineRule="auto"/>
      <w:ind w:left="105"/>
    </w:pPr>
    <w:rPr>
      <w:rFonts w:ascii="Helvetica" w:eastAsia="Helvetica" w:hAnsi="Helvetica" w:cs="Helvetica"/>
      <w:kern w:val="0"/>
      <w:lang w:val="en-US"/>
      <w14:ligatures w14:val="none"/>
    </w:rPr>
  </w:style>
  <w:style w:type="paragraph" w:styleId="Caption">
    <w:name w:val="caption"/>
    <w:basedOn w:val="Normal"/>
    <w:next w:val="Normal"/>
    <w:uiPriority w:val="35"/>
    <w:unhideWhenUsed/>
    <w:qFormat/>
    <w:rsid w:val="00836B55"/>
    <w:pPr>
      <w:spacing w:after="200" w:line="240" w:lineRule="auto"/>
    </w:pPr>
    <w:rPr>
      <w:i/>
      <w:iCs/>
      <w:color w:val="0E2841" w:themeColor="text2"/>
      <w:sz w:val="18"/>
      <w:szCs w:val="18"/>
    </w:rPr>
  </w:style>
  <w:style w:type="character" w:styleId="PlaceholderText">
    <w:name w:val="Placeholder Text"/>
    <w:basedOn w:val="DefaultParagraphFont"/>
    <w:uiPriority w:val="99"/>
    <w:semiHidden/>
    <w:rsid w:val="002E66F7"/>
    <w:rPr>
      <w:color w:val="808080"/>
    </w:rPr>
  </w:style>
  <w:style w:type="paragraph" w:customStyle="1" w:styleId="Tabletext">
    <w:name w:val="Table text"/>
    <w:basedOn w:val="Normal"/>
    <w:link w:val="TabletextChar"/>
    <w:qFormat/>
    <w:rsid w:val="00484EF7"/>
    <w:pPr>
      <w:tabs>
        <w:tab w:val="left" w:pos="6974"/>
      </w:tabs>
      <w:spacing w:before="80" w:after="80" w:line="240" w:lineRule="auto"/>
      <w:jc w:val="left"/>
    </w:pPr>
    <w:rPr>
      <w:sz w:val="18"/>
      <w:szCs w:val="20"/>
    </w:rPr>
  </w:style>
  <w:style w:type="character" w:customStyle="1" w:styleId="TabletextChar">
    <w:name w:val="Table text Char"/>
    <w:basedOn w:val="DefaultParagraphFont"/>
    <w:link w:val="Tabletext"/>
    <w:rsid w:val="00484EF7"/>
    <w:rPr>
      <w:sz w:val="18"/>
      <w:szCs w:val="20"/>
    </w:rPr>
  </w:style>
  <w:style w:type="character" w:styleId="FollowedHyperlink">
    <w:name w:val="FollowedHyperlink"/>
    <w:basedOn w:val="DefaultParagraphFont"/>
    <w:uiPriority w:val="99"/>
    <w:semiHidden/>
    <w:unhideWhenUsed/>
    <w:rsid w:val="00A57746"/>
    <w:rPr>
      <w:color w:val="96607D" w:themeColor="followedHyperlink"/>
      <w:u w:val="single"/>
    </w:rPr>
  </w:style>
  <w:style w:type="paragraph" w:customStyle="1" w:styleId="Text1">
    <w:name w:val="Text 1"/>
    <w:basedOn w:val="Normal"/>
    <w:link w:val="Text1Char"/>
    <w:rsid w:val="00653C11"/>
    <w:pPr>
      <w:spacing w:before="120" w:after="120" w:line="240" w:lineRule="auto"/>
      <w:ind w:left="850"/>
    </w:pPr>
    <w:rPr>
      <w:rFonts w:ascii="Times New Roman" w:eastAsia="Times New Roman" w:hAnsi="Times New Roman" w:cs="Times New Roman"/>
      <w:color w:val="auto"/>
      <w:kern w:val="0"/>
      <w:sz w:val="24"/>
      <w:szCs w:val="24"/>
      <w:lang w:eastAsia="zh-CN"/>
      <w14:ligatures w14:val="none"/>
    </w:rPr>
  </w:style>
  <w:style w:type="character" w:customStyle="1" w:styleId="Text1Char">
    <w:name w:val="Text 1 Char"/>
    <w:basedOn w:val="DefaultParagraphFont"/>
    <w:link w:val="Text1"/>
    <w:rsid w:val="00653C11"/>
    <w:rPr>
      <w:rFonts w:ascii="Times New Roman" w:eastAsia="Times New Roman" w:hAnsi="Times New Roman" w:cs="Times New Roman"/>
      <w:kern w:val="0"/>
      <w:sz w:val="24"/>
      <w:szCs w:val="24"/>
      <w:lang w:eastAsia="zh-CN"/>
      <w14:ligatures w14:val="none"/>
    </w:rPr>
  </w:style>
  <w:style w:type="paragraph" w:customStyle="1" w:styleId="Default">
    <w:name w:val="Default"/>
    <w:rsid w:val="00735E4E"/>
    <w:pPr>
      <w:autoSpaceDE w:val="0"/>
      <w:autoSpaceDN w:val="0"/>
      <w:adjustRightInd w:val="0"/>
      <w:spacing w:after="0" w:line="240" w:lineRule="auto"/>
    </w:pPr>
    <w:rPr>
      <w:rFonts w:ascii="Arial" w:hAnsi="Arial" w:cs="Arial"/>
      <w:color w:val="000000"/>
      <w:kern w:val="0"/>
      <w:sz w:val="24"/>
      <w:szCs w:val="24"/>
    </w:rPr>
  </w:style>
  <w:style w:type="table" w:styleId="PlainTable1">
    <w:name w:val="Plain Table 1"/>
    <w:basedOn w:val="TableNormal"/>
    <w:uiPriority w:val="41"/>
    <w:rsid w:val="006A61F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AC613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153612">
      <w:bodyDiv w:val="1"/>
      <w:marLeft w:val="0"/>
      <w:marRight w:val="0"/>
      <w:marTop w:val="0"/>
      <w:marBottom w:val="0"/>
      <w:divBdr>
        <w:top w:val="none" w:sz="0" w:space="0" w:color="auto"/>
        <w:left w:val="none" w:sz="0" w:space="0" w:color="auto"/>
        <w:bottom w:val="none" w:sz="0" w:space="0" w:color="auto"/>
        <w:right w:val="none" w:sz="0" w:space="0" w:color="auto"/>
      </w:divBdr>
      <w:divsChild>
        <w:div w:id="117847046">
          <w:marLeft w:val="274"/>
          <w:marRight w:val="0"/>
          <w:marTop w:val="0"/>
          <w:marBottom w:val="0"/>
          <w:divBdr>
            <w:top w:val="none" w:sz="0" w:space="0" w:color="auto"/>
            <w:left w:val="none" w:sz="0" w:space="0" w:color="auto"/>
            <w:bottom w:val="none" w:sz="0" w:space="0" w:color="auto"/>
            <w:right w:val="none" w:sz="0" w:space="0" w:color="auto"/>
          </w:divBdr>
        </w:div>
        <w:div w:id="908420764">
          <w:marLeft w:val="274"/>
          <w:marRight w:val="0"/>
          <w:marTop w:val="0"/>
          <w:marBottom w:val="0"/>
          <w:divBdr>
            <w:top w:val="none" w:sz="0" w:space="0" w:color="auto"/>
            <w:left w:val="none" w:sz="0" w:space="0" w:color="auto"/>
            <w:bottom w:val="none" w:sz="0" w:space="0" w:color="auto"/>
            <w:right w:val="none" w:sz="0" w:space="0" w:color="auto"/>
          </w:divBdr>
        </w:div>
      </w:divsChild>
    </w:div>
    <w:div w:id="1345093135">
      <w:bodyDiv w:val="1"/>
      <w:marLeft w:val="0"/>
      <w:marRight w:val="0"/>
      <w:marTop w:val="0"/>
      <w:marBottom w:val="0"/>
      <w:divBdr>
        <w:top w:val="none" w:sz="0" w:space="0" w:color="auto"/>
        <w:left w:val="none" w:sz="0" w:space="0" w:color="auto"/>
        <w:bottom w:val="none" w:sz="0" w:space="0" w:color="auto"/>
        <w:right w:val="none" w:sz="0" w:space="0" w:color="auto"/>
      </w:divBdr>
    </w:div>
    <w:div w:id="1564172736">
      <w:bodyDiv w:val="1"/>
      <w:marLeft w:val="0"/>
      <w:marRight w:val="0"/>
      <w:marTop w:val="0"/>
      <w:marBottom w:val="0"/>
      <w:divBdr>
        <w:top w:val="none" w:sz="0" w:space="0" w:color="auto"/>
        <w:left w:val="none" w:sz="0" w:space="0" w:color="auto"/>
        <w:bottom w:val="none" w:sz="0" w:space="0" w:color="auto"/>
        <w:right w:val="none" w:sz="0" w:space="0" w:color="auto"/>
      </w:divBdr>
      <w:divsChild>
        <w:div w:id="272791813">
          <w:marLeft w:val="0"/>
          <w:marRight w:val="0"/>
          <w:marTop w:val="0"/>
          <w:marBottom w:val="0"/>
          <w:divBdr>
            <w:top w:val="none" w:sz="0" w:space="0" w:color="auto"/>
            <w:left w:val="none" w:sz="0" w:space="0" w:color="auto"/>
            <w:bottom w:val="none" w:sz="0" w:space="0" w:color="auto"/>
            <w:right w:val="none" w:sz="0" w:space="0" w:color="auto"/>
          </w:divBdr>
        </w:div>
        <w:div w:id="638807479">
          <w:marLeft w:val="0"/>
          <w:marRight w:val="0"/>
          <w:marTop w:val="0"/>
          <w:marBottom w:val="0"/>
          <w:divBdr>
            <w:top w:val="none" w:sz="0" w:space="0" w:color="auto"/>
            <w:left w:val="none" w:sz="0" w:space="0" w:color="auto"/>
            <w:bottom w:val="none" w:sz="0" w:space="0" w:color="auto"/>
            <w:right w:val="none" w:sz="0" w:space="0" w:color="auto"/>
          </w:divBdr>
        </w:div>
        <w:div w:id="837699438">
          <w:marLeft w:val="0"/>
          <w:marRight w:val="0"/>
          <w:marTop w:val="0"/>
          <w:marBottom w:val="0"/>
          <w:divBdr>
            <w:top w:val="none" w:sz="0" w:space="0" w:color="auto"/>
            <w:left w:val="none" w:sz="0" w:space="0" w:color="auto"/>
            <w:bottom w:val="none" w:sz="0" w:space="0" w:color="auto"/>
            <w:right w:val="none" w:sz="0" w:space="0" w:color="auto"/>
          </w:divBdr>
        </w:div>
        <w:div w:id="1284459339">
          <w:marLeft w:val="0"/>
          <w:marRight w:val="0"/>
          <w:marTop w:val="0"/>
          <w:marBottom w:val="0"/>
          <w:divBdr>
            <w:top w:val="none" w:sz="0" w:space="0" w:color="auto"/>
            <w:left w:val="none" w:sz="0" w:space="0" w:color="auto"/>
            <w:bottom w:val="none" w:sz="0" w:space="0" w:color="auto"/>
            <w:right w:val="none" w:sz="0" w:space="0" w:color="auto"/>
          </w:divBdr>
        </w:div>
        <w:div w:id="1376202154">
          <w:marLeft w:val="0"/>
          <w:marRight w:val="0"/>
          <w:marTop w:val="0"/>
          <w:marBottom w:val="0"/>
          <w:divBdr>
            <w:top w:val="none" w:sz="0" w:space="0" w:color="auto"/>
            <w:left w:val="none" w:sz="0" w:space="0" w:color="auto"/>
            <w:bottom w:val="none" w:sz="0" w:space="0" w:color="auto"/>
            <w:right w:val="none" w:sz="0" w:space="0" w:color="auto"/>
          </w:divBdr>
        </w:div>
        <w:div w:id="1418559473">
          <w:marLeft w:val="0"/>
          <w:marRight w:val="0"/>
          <w:marTop w:val="0"/>
          <w:marBottom w:val="0"/>
          <w:divBdr>
            <w:top w:val="none" w:sz="0" w:space="0" w:color="auto"/>
            <w:left w:val="none" w:sz="0" w:space="0" w:color="auto"/>
            <w:bottom w:val="none" w:sz="0" w:space="0" w:color="auto"/>
            <w:right w:val="none" w:sz="0" w:space="0" w:color="auto"/>
          </w:divBdr>
        </w:div>
        <w:div w:id="1559392747">
          <w:marLeft w:val="0"/>
          <w:marRight w:val="0"/>
          <w:marTop w:val="0"/>
          <w:marBottom w:val="0"/>
          <w:divBdr>
            <w:top w:val="none" w:sz="0" w:space="0" w:color="auto"/>
            <w:left w:val="none" w:sz="0" w:space="0" w:color="auto"/>
            <w:bottom w:val="none" w:sz="0" w:space="0" w:color="auto"/>
            <w:right w:val="none" w:sz="0" w:space="0" w:color="auto"/>
          </w:divBdr>
        </w:div>
        <w:div w:id="1957103716">
          <w:marLeft w:val="0"/>
          <w:marRight w:val="0"/>
          <w:marTop w:val="0"/>
          <w:marBottom w:val="0"/>
          <w:divBdr>
            <w:top w:val="none" w:sz="0" w:space="0" w:color="auto"/>
            <w:left w:val="none" w:sz="0" w:space="0" w:color="auto"/>
            <w:bottom w:val="none" w:sz="0" w:space="0" w:color="auto"/>
            <w:right w:val="none" w:sz="0" w:space="0" w:color="auto"/>
          </w:divBdr>
        </w:div>
        <w:div w:id="1991521093">
          <w:marLeft w:val="0"/>
          <w:marRight w:val="0"/>
          <w:marTop w:val="0"/>
          <w:marBottom w:val="0"/>
          <w:divBdr>
            <w:top w:val="none" w:sz="0" w:space="0" w:color="auto"/>
            <w:left w:val="none" w:sz="0" w:space="0" w:color="auto"/>
            <w:bottom w:val="none" w:sz="0" w:space="0" w:color="auto"/>
            <w:right w:val="none" w:sz="0" w:space="0" w:color="auto"/>
          </w:divBdr>
        </w:div>
        <w:div w:id="2121485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lex.europa.eu/legal-content/EN/TXT/?uri=CELEX%3A31996R2271"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advisory.eib.org/about/circular-water-project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dvisory.eib.org/about/circular-water-projects"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njt.hu/jogszabaly/2021-9-00-00"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alldocuments xmlns="7bba4d4e-7eed-43b4-acc5-f300f5c9f407" xsi:nil="true"/>
    <TaxCatchAll xmlns="5feac587-74fa-42d4-8705-278078aadb10" xsi:nil="true"/>
    <lcf76f155ced4ddcb4097134ff3c332f xmlns="7bba4d4e-7eed-43b4-acc5-f300f5c9f407">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14F54A7E406424BA5BBEDA592B3EF3C" ma:contentTypeVersion="12" ma:contentTypeDescription="Create a new document." ma:contentTypeScope="" ma:versionID="55ae6cb2284af5cb59542f9c9c44c237">
  <xsd:schema xmlns:xsd="http://www.w3.org/2001/XMLSchema" xmlns:xs="http://www.w3.org/2001/XMLSchema" xmlns:p="http://schemas.microsoft.com/office/2006/metadata/properties" xmlns:ns2="7bba4d4e-7eed-43b4-acc5-f300f5c9f407" xmlns:ns3="5feac587-74fa-42d4-8705-278078aadb10" targetNamespace="http://schemas.microsoft.com/office/2006/metadata/properties" ma:root="true" ma:fieldsID="2e958bd451e2589945afde6274c19269" ns2:_="" ns3:_="">
    <xsd:import namespace="7bba4d4e-7eed-43b4-acc5-f300f5c9f407"/>
    <xsd:import namespace="5feac587-74fa-42d4-8705-278078aadb1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lldocument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ba4d4e-7eed-43b4-acc5-f300f5c9f4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lldocuments" ma:index="12" nillable="true" ma:displayName="call documents" ma:format="Dropdown" ma:internalName="calldocuments">
      <xsd:simpleType>
        <xsd:restriction base="dms:Choice">
          <xsd:enumeration value="Choice 1"/>
          <xsd:enumeration value="Choice 2"/>
          <xsd:enumeration value="Choice 3"/>
        </xsd:restrictio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9be2620-ddc3-491e-8f12-d8e8b62fa00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eac587-74fa-42d4-8705-278078aadb10"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7673762-7ef2-482d-a85d-868282139f1d}" ma:internalName="TaxCatchAll" ma:showField="CatchAllData" ma:web="5feac587-74fa-42d4-8705-278078aadb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96FC3D-67F3-4EB2-ABD0-E4CE28FDC817}">
  <ds:schemaRefs>
    <ds:schemaRef ds:uri="http://schemas.microsoft.com/office/2006/documentManagement/types"/>
    <ds:schemaRef ds:uri="http://purl.org/dc/dcmitype/"/>
    <ds:schemaRef ds:uri="http://purl.org/dc/terms/"/>
    <ds:schemaRef ds:uri="http://purl.org/dc/elements/1.1/"/>
    <ds:schemaRef ds:uri="http://www.w3.org/XML/1998/namespace"/>
    <ds:schemaRef ds:uri="http://schemas.microsoft.com/office/infopath/2007/PartnerControls"/>
    <ds:schemaRef ds:uri="http://schemas.openxmlformats.org/package/2006/metadata/core-properties"/>
    <ds:schemaRef ds:uri="5feac587-74fa-42d4-8705-278078aadb10"/>
    <ds:schemaRef ds:uri="7bba4d4e-7eed-43b4-acc5-f300f5c9f407"/>
    <ds:schemaRef ds:uri="http://schemas.microsoft.com/office/2006/metadata/properties"/>
  </ds:schemaRefs>
</ds:datastoreItem>
</file>

<file path=customXml/itemProps2.xml><?xml version="1.0" encoding="utf-8"?>
<ds:datastoreItem xmlns:ds="http://schemas.openxmlformats.org/officeDocument/2006/customXml" ds:itemID="{17D4DE1E-3F28-4B15-BDB7-B3E6C56AE7E5}">
  <ds:schemaRefs>
    <ds:schemaRef ds:uri="http://schemas.openxmlformats.org/officeDocument/2006/bibliography"/>
  </ds:schemaRefs>
</ds:datastoreItem>
</file>

<file path=customXml/itemProps3.xml><?xml version="1.0" encoding="utf-8"?>
<ds:datastoreItem xmlns:ds="http://schemas.openxmlformats.org/officeDocument/2006/customXml" ds:itemID="{A5F57BCB-E32B-4A14-8A05-68D8D1556474}">
  <ds:schemaRefs>
    <ds:schemaRef ds:uri="http://schemas.microsoft.com/sharepoint/v3/contenttype/forms"/>
  </ds:schemaRefs>
</ds:datastoreItem>
</file>

<file path=customXml/itemProps4.xml><?xml version="1.0" encoding="utf-8"?>
<ds:datastoreItem xmlns:ds="http://schemas.openxmlformats.org/officeDocument/2006/customXml" ds:itemID="{4DEFB39A-5B4B-43A2-8CE4-CD690117B6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ba4d4e-7eed-43b4-acc5-f300f5c9f407"/>
    <ds:schemaRef ds:uri="5feac587-74fa-42d4-8705-278078aadb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17</Pages>
  <Words>4525</Words>
  <Characters>25794</Characters>
  <Application>Microsoft Office Word</Application>
  <DocSecurity>4</DocSecurity>
  <Lines>214</Lines>
  <Paragraphs>60</Paragraphs>
  <ScaleCrop>false</ScaleCrop>
  <Company>European Investment Bank</Company>
  <LinksUpToDate>false</LinksUpToDate>
  <CharactersWithSpaces>30259</CharactersWithSpaces>
  <SharedDoc>false</SharedDoc>
  <HLinks>
    <vt:vector size="360" baseType="variant">
      <vt:variant>
        <vt:i4>6488184</vt:i4>
      </vt:variant>
      <vt:variant>
        <vt:i4>648</vt:i4>
      </vt:variant>
      <vt:variant>
        <vt:i4>0</vt:i4>
      </vt:variant>
      <vt:variant>
        <vt:i4>5</vt:i4>
      </vt:variant>
      <vt:variant>
        <vt:lpwstr>https://eur-lex.europa.eu/legal-content/EN/TXT/?uri=CELEX%3A31996R2271</vt:lpwstr>
      </vt:variant>
      <vt:variant>
        <vt:lpwstr/>
      </vt:variant>
      <vt:variant>
        <vt:i4>327757</vt:i4>
      </vt:variant>
      <vt:variant>
        <vt:i4>465</vt:i4>
      </vt:variant>
      <vt:variant>
        <vt:i4>0</vt:i4>
      </vt:variant>
      <vt:variant>
        <vt:i4>5</vt:i4>
      </vt:variant>
      <vt:variant>
        <vt:lpwstr>https://advisory.eib.org/</vt:lpwstr>
      </vt:variant>
      <vt:variant>
        <vt:lpwstr/>
      </vt:variant>
      <vt:variant>
        <vt:i4>327757</vt:i4>
      </vt:variant>
      <vt:variant>
        <vt:i4>444</vt:i4>
      </vt:variant>
      <vt:variant>
        <vt:i4>0</vt:i4>
      </vt:variant>
      <vt:variant>
        <vt:i4>5</vt:i4>
      </vt:variant>
      <vt:variant>
        <vt:lpwstr>https://advisory.eib.org/</vt:lpwstr>
      </vt:variant>
      <vt:variant>
        <vt:lpwstr/>
      </vt:variant>
      <vt:variant>
        <vt:i4>7274619</vt:i4>
      </vt:variant>
      <vt:variant>
        <vt:i4>429</vt:i4>
      </vt:variant>
      <vt:variant>
        <vt:i4>0</vt:i4>
      </vt:variant>
      <vt:variant>
        <vt:i4>5</vt:i4>
      </vt:variant>
      <vt:variant>
        <vt:lpwstr>https://www.eib.org/en/publications/eib-policy-towards-weakly-regulated-non-transparent-and-uncooperative-jurisdictions.htm</vt:lpwstr>
      </vt:variant>
      <vt:variant>
        <vt:lpwstr/>
      </vt:variant>
      <vt:variant>
        <vt:i4>1704023</vt:i4>
      </vt:variant>
      <vt:variant>
        <vt:i4>426</vt:i4>
      </vt:variant>
      <vt:variant>
        <vt:i4>0</vt:i4>
      </vt:variant>
      <vt:variant>
        <vt:i4>5</vt:i4>
      </vt:variant>
      <vt:variant>
        <vt:lpwstr>https://www.eib.org/en/publications/eib-group-anti-money-laundering-and-combatting-the-financing-of-terrorism-policy</vt:lpwstr>
      </vt:variant>
      <vt:variant>
        <vt:lpwstr/>
      </vt:variant>
      <vt:variant>
        <vt:i4>1376259</vt:i4>
      </vt:variant>
      <vt:variant>
        <vt:i4>423</vt:i4>
      </vt:variant>
      <vt:variant>
        <vt:i4>0</vt:i4>
      </vt:variant>
      <vt:variant>
        <vt:i4>5</vt:i4>
      </vt:variant>
      <vt:variant>
        <vt:lpwstr>https://www.eib.org/en/publications/anti-fraud-policy</vt:lpwstr>
      </vt:variant>
      <vt:variant>
        <vt:lpwstr/>
      </vt:variant>
      <vt:variant>
        <vt:i4>6422632</vt:i4>
      </vt:variant>
      <vt:variant>
        <vt:i4>411</vt:i4>
      </vt:variant>
      <vt:variant>
        <vt:i4>0</vt:i4>
      </vt:variant>
      <vt:variant>
        <vt:i4>5</vt:i4>
      </vt:variant>
      <vt:variant>
        <vt:lpwstr>https://advisory.eib.org/about/circular-city-centre.htm</vt:lpwstr>
      </vt:variant>
      <vt:variant>
        <vt:lpwstr/>
      </vt:variant>
      <vt:variant>
        <vt:i4>327757</vt:i4>
      </vt:variant>
      <vt:variant>
        <vt:i4>360</vt:i4>
      </vt:variant>
      <vt:variant>
        <vt:i4>0</vt:i4>
      </vt:variant>
      <vt:variant>
        <vt:i4>5</vt:i4>
      </vt:variant>
      <vt:variant>
        <vt:lpwstr>https://advisory.eib.org/</vt:lpwstr>
      </vt:variant>
      <vt:variant>
        <vt:lpwstr/>
      </vt:variant>
      <vt:variant>
        <vt:i4>2818075</vt:i4>
      </vt:variant>
      <vt:variant>
        <vt:i4>357</vt:i4>
      </vt:variant>
      <vt:variant>
        <vt:i4>0</vt:i4>
      </vt:variant>
      <vt:variant>
        <vt:i4>5</vt:i4>
      </vt:variant>
      <vt:variant>
        <vt:lpwstr>mailto:eib-advisory-public@eib.org</vt:lpwstr>
      </vt:variant>
      <vt:variant>
        <vt:lpwstr/>
      </vt:variant>
      <vt:variant>
        <vt:i4>2818075</vt:i4>
      </vt:variant>
      <vt:variant>
        <vt:i4>348</vt:i4>
      </vt:variant>
      <vt:variant>
        <vt:i4>0</vt:i4>
      </vt:variant>
      <vt:variant>
        <vt:i4>5</vt:i4>
      </vt:variant>
      <vt:variant>
        <vt:lpwstr>mailto:eib-advisory-public@eib.org</vt:lpwstr>
      </vt:variant>
      <vt:variant>
        <vt:lpwstr/>
      </vt:variant>
      <vt:variant>
        <vt:i4>7929897</vt:i4>
      </vt:variant>
      <vt:variant>
        <vt:i4>273</vt:i4>
      </vt:variant>
      <vt:variant>
        <vt:i4>0</vt:i4>
      </vt:variant>
      <vt:variant>
        <vt:i4>5</vt:i4>
      </vt:variant>
      <vt:variant>
        <vt:lpwstr>https://www.eib.org/en/projects/pipelines/index?q=&amp;sortColumn=releaseDate&amp;sortDir=desc&amp;pageNumber=0&amp;itemPerPage=25&amp;pageable=true&amp;la=EN&amp;deLa=EN&amp;recentlySigned=true&amp;orRecentlySigned=true&amp;yearFrom=&amp;orYearFrom=true&amp;yearTo=&amp;orYearTo=true&amp;orCountries.region=true&amp;orCountries=true&amp;orSectors=true&amp;orStatus=true</vt:lpwstr>
      </vt:variant>
      <vt:variant>
        <vt:lpwstr/>
      </vt:variant>
      <vt:variant>
        <vt:i4>524383</vt:i4>
      </vt:variant>
      <vt:variant>
        <vt:i4>264</vt:i4>
      </vt:variant>
      <vt:variant>
        <vt:i4>0</vt:i4>
      </vt:variant>
      <vt:variant>
        <vt:i4>5</vt:i4>
      </vt:variant>
      <vt:variant>
        <vt:lpwstr>https://www.water4all-partnership.eu/</vt:lpwstr>
      </vt:variant>
      <vt:variant>
        <vt:lpwstr/>
      </vt:variant>
      <vt:variant>
        <vt:i4>8126541</vt:i4>
      </vt:variant>
      <vt:variant>
        <vt:i4>258</vt:i4>
      </vt:variant>
      <vt:variant>
        <vt:i4>0</vt:i4>
      </vt:variant>
      <vt:variant>
        <vt:i4>5</vt:i4>
      </vt:variant>
      <vt:variant>
        <vt:lpwstr>https://eur-lex.europa.eu/legal-content/EN/TXT/PDF/?uri=OJ:L_202302486</vt:lpwstr>
      </vt:variant>
      <vt:variant>
        <vt:lpwstr/>
      </vt:variant>
      <vt:variant>
        <vt:i4>8126541</vt:i4>
      </vt:variant>
      <vt:variant>
        <vt:i4>255</vt:i4>
      </vt:variant>
      <vt:variant>
        <vt:i4>0</vt:i4>
      </vt:variant>
      <vt:variant>
        <vt:i4>5</vt:i4>
      </vt:variant>
      <vt:variant>
        <vt:lpwstr>https://eur-lex.europa.eu/legal-content/EN/TXT/PDF/?uri=OJ:L_202302486</vt:lpwstr>
      </vt:variant>
      <vt:variant>
        <vt:lpwstr/>
      </vt:variant>
      <vt:variant>
        <vt:i4>7340154</vt:i4>
      </vt:variant>
      <vt:variant>
        <vt:i4>252</vt:i4>
      </vt:variant>
      <vt:variant>
        <vt:i4>0</vt:i4>
      </vt:variant>
      <vt:variant>
        <vt:i4>5</vt:i4>
      </vt:variant>
      <vt:variant>
        <vt:lpwstr>https://circular-cities-and-regions.ec.europa.eu/about</vt:lpwstr>
      </vt:variant>
      <vt:variant>
        <vt:lpwstr/>
      </vt:variant>
      <vt:variant>
        <vt:i4>1179725</vt:i4>
      </vt:variant>
      <vt:variant>
        <vt:i4>249</vt:i4>
      </vt:variant>
      <vt:variant>
        <vt:i4>0</vt:i4>
      </vt:variant>
      <vt:variant>
        <vt:i4>5</vt:i4>
      </vt:variant>
      <vt:variant>
        <vt:lpwstr>https://eur-lex.europa.eu/legal-content/EN/TXT/?qid=1583933814386&amp;uri=COM:2020:98:FIN</vt:lpwstr>
      </vt:variant>
      <vt:variant>
        <vt:lpwstr/>
      </vt:variant>
      <vt:variant>
        <vt:i4>6422632</vt:i4>
      </vt:variant>
      <vt:variant>
        <vt:i4>240</vt:i4>
      </vt:variant>
      <vt:variant>
        <vt:i4>0</vt:i4>
      </vt:variant>
      <vt:variant>
        <vt:i4>5</vt:i4>
      </vt:variant>
      <vt:variant>
        <vt:lpwstr>https://advisory.eib.org/about/circular-city-centre.htm</vt:lpwstr>
      </vt:variant>
      <vt:variant>
        <vt:lpwstr/>
      </vt:variant>
      <vt:variant>
        <vt:i4>655426</vt:i4>
      </vt:variant>
      <vt:variant>
        <vt:i4>237</vt:i4>
      </vt:variant>
      <vt:variant>
        <vt:i4>0</vt:i4>
      </vt:variant>
      <vt:variant>
        <vt:i4>5</vt:i4>
      </vt:variant>
      <vt:variant>
        <vt:lpwstr>https://circular-cities-and-regions.ec.europa.eu/</vt:lpwstr>
      </vt:variant>
      <vt:variant>
        <vt:lpwstr/>
      </vt:variant>
      <vt:variant>
        <vt:i4>3604482</vt:i4>
      </vt:variant>
      <vt:variant>
        <vt:i4>234</vt:i4>
      </vt:variant>
      <vt:variant>
        <vt:i4>0</vt:i4>
      </vt:variant>
      <vt:variant>
        <vt:i4>5</vt:i4>
      </vt:variant>
      <vt:variant>
        <vt:lpwstr>https://investeu.europa.eu/index_en</vt:lpwstr>
      </vt:variant>
      <vt:variant>
        <vt:lpwstr/>
      </vt:variant>
      <vt:variant>
        <vt:i4>2359397</vt:i4>
      </vt:variant>
      <vt:variant>
        <vt:i4>231</vt:i4>
      </vt:variant>
      <vt:variant>
        <vt:i4>0</vt:i4>
      </vt:variant>
      <vt:variant>
        <vt:i4>5</vt:i4>
      </vt:variant>
      <vt:variant>
        <vt:lpwstr>http://www.eib.org/</vt:lpwstr>
      </vt:variant>
      <vt:variant>
        <vt:lpwstr/>
      </vt:variant>
      <vt:variant>
        <vt:i4>1310770</vt:i4>
      </vt:variant>
      <vt:variant>
        <vt:i4>224</vt:i4>
      </vt:variant>
      <vt:variant>
        <vt:i4>0</vt:i4>
      </vt:variant>
      <vt:variant>
        <vt:i4>5</vt:i4>
      </vt:variant>
      <vt:variant>
        <vt:lpwstr/>
      </vt:variant>
      <vt:variant>
        <vt:lpwstr>_Toc225261328</vt:lpwstr>
      </vt:variant>
      <vt:variant>
        <vt:i4>1310770</vt:i4>
      </vt:variant>
      <vt:variant>
        <vt:i4>218</vt:i4>
      </vt:variant>
      <vt:variant>
        <vt:i4>0</vt:i4>
      </vt:variant>
      <vt:variant>
        <vt:i4>5</vt:i4>
      </vt:variant>
      <vt:variant>
        <vt:lpwstr/>
      </vt:variant>
      <vt:variant>
        <vt:lpwstr>_Toc225261327</vt:lpwstr>
      </vt:variant>
      <vt:variant>
        <vt:i4>1310770</vt:i4>
      </vt:variant>
      <vt:variant>
        <vt:i4>212</vt:i4>
      </vt:variant>
      <vt:variant>
        <vt:i4>0</vt:i4>
      </vt:variant>
      <vt:variant>
        <vt:i4>5</vt:i4>
      </vt:variant>
      <vt:variant>
        <vt:lpwstr/>
      </vt:variant>
      <vt:variant>
        <vt:lpwstr>_Toc225261326</vt:lpwstr>
      </vt:variant>
      <vt:variant>
        <vt:i4>1310770</vt:i4>
      </vt:variant>
      <vt:variant>
        <vt:i4>206</vt:i4>
      </vt:variant>
      <vt:variant>
        <vt:i4>0</vt:i4>
      </vt:variant>
      <vt:variant>
        <vt:i4>5</vt:i4>
      </vt:variant>
      <vt:variant>
        <vt:lpwstr/>
      </vt:variant>
      <vt:variant>
        <vt:lpwstr>_Toc225261325</vt:lpwstr>
      </vt:variant>
      <vt:variant>
        <vt:i4>1310770</vt:i4>
      </vt:variant>
      <vt:variant>
        <vt:i4>200</vt:i4>
      </vt:variant>
      <vt:variant>
        <vt:i4>0</vt:i4>
      </vt:variant>
      <vt:variant>
        <vt:i4>5</vt:i4>
      </vt:variant>
      <vt:variant>
        <vt:lpwstr/>
      </vt:variant>
      <vt:variant>
        <vt:lpwstr>_Toc225261324</vt:lpwstr>
      </vt:variant>
      <vt:variant>
        <vt:i4>1310770</vt:i4>
      </vt:variant>
      <vt:variant>
        <vt:i4>194</vt:i4>
      </vt:variant>
      <vt:variant>
        <vt:i4>0</vt:i4>
      </vt:variant>
      <vt:variant>
        <vt:i4>5</vt:i4>
      </vt:variant>
      <vt:variant>
        <vt:lpwstr/>
      </vt:variant>
      <vt:variant>
        <vt:lpwstr>_Toc225261323</vt:lpwstr>
      </vt:variant>
      <vt:variant>
        <vt:i4>1310770</vt:i4>
      </vt:variant>
      <vt:variant>
        <vt:i4>188</vt:i4>
      </vt:variant>
      <vt:variant>
        <vt:i4>0</vt:i4>
      </vt:variant>
      <vt:variant>
        <vt:i4>5</vt:i4>
      </vt:variant>
      <vt:variant>
        <vt:lpwstr/>
      </vt:variant>
      <vt:variant>
        <vt:lpwstr>_Toc225261322</vt:lpwstr>
      </vt:variant>
      <vt:variant>
        <vt:i4>1310770</vt:i4>
      </vt:variant>
      <vt:variant>
        <vt:i4>182</vt:i4>
      </vt:variant>
      <vt:variant>
        <vt:i4>0</vt:i4>
      </vt:variant>
      <vt:variant>
        <vt:i4>5</vt:i4>
      </vt:variant>
      <vt:variant>
        <vt:lpwstr/>
      </vt:variant>
      <vt:variant>
        <vt:lpwstr>_Toc225261321</vt:lpwstr>
      </vt:variant>
      <vt:variant>
        <vt:i4>1310770</vt:i4>
      </vt:variant>
      <vt:variant>
        <vt:i4>176</vt:i4>
      </vt:variant>
      <vt:variant>
        <vt:i4>0</vt:i4>
      </vt:variant>
      <vt:variant>
        <vt:i4>5</vt:i4>
      </vt:variant>
      <vt:variant>
        <vt:lpwstr/>
      </vt:variant>
      <vt:variant>
        <vt:lpwstr>_Toc225261320</vt:lpwstr>
      </vt:variant>
      <vt:variant>
        <vt:i4>1507378</vt:i4>
      </vt:variant>
      <vt:variant>
        <vt:i4>170</vt:i4>
      </vt:variant>
      <vt:variant>
        <vt:i4>0</vt:i4>
      </vt:variant>
      <vt:variant>
        <vt:i4>5</vt:i4>
      </vt:variant>
      <vt:variant>
        <vt:lpwstr/>
      </vt:variant>
      <vt:variant>
        <vt:lpwstr>_Toc225261319</vt:lpwstr>
      </vt:variant>
      <vt:variant>
        <vt:i4>1507378</vt:i4>
      </vt:variant>
      <vt:variant>
        <vt:i4>164</vt:i4>
      </vt:variant>
      <vt:variant>
        <vt:i4>0</vt:i4>
      </vt:variant>
      <vt:variant>
        <vt:i4>5</vt:i4>
      </vt:variant>
      <vt:variant>
        <vt:lpwstr/>
      </vt:variant>
      <vt:variant>
        <vt:lpwstr>_Toc225261318</vt:lpwstr>
      </vt:variant>
      <vt:variant>
        <vt:i4>1507378</vt:i4>
      </vt:variant>
      <vt:variant>
        <vt:i4>158</vt:i4>
      </vt:variant>
      <vt:variant>
        <vt:i4>0</vt:i4>
      </vt:variant>
      <vt:variant>
        <vt:i4>5</vt:i4>
      </vt:variant>
      <vt:variant>
        <vt:lpwstr/>
      </vt:variant>
      <vt:variant>
        <vt:lpwstr>_Toc225261317</vt:lpwstr>
      </vt:variant>
      <vt:variant>
        <vt:i4>1507378</vt:i4>
      </vt:variant>
      <vt:variant>
        <vt:i4>152</vt:i4>
      </vt:variant>
      <vt:variant>
        <vt:i4>0</vt:i4>
      </vt:variant>
      <vt:variant>
        <vt:i4>5</vt:i4>
      </vt:variant>
      <vt:variant>
        <vt:lpwstr/>
      </vt:variant>
      <vt:variant>
        <vt:lpwstr>_Toc225261316</vt:lpwstr>
      </vt:variant>
      <vt:variant>
        <vt:i4>1507378</vt:i4>
      </vt:variant>
      <vt:variant>
        <vt:i4>146</vt:i4>
      </vt:variant>
      <vt:variant>
        <vt:i4>0</vt:i4>
      </vt:variant>
      <vt:variant>
        <vt:i4>5</vt:i4>
      </vt:variant>
      <vt:variant>
        <vt:lpwstr/>
      </vt:variant>
      <vt:variant>
        <vt:lpwstr>_Toc225261315</vt:lpwstr>
      </vt:variant>
      <vt:variant>
        <vt:i4>1507378</vt:i4>
      </vt:variant>
      <vt:variant>
        <vt:i4>140</vt:i4>
      </vt:variant>
      <vt:variant>
        <vt:i4>0</vt:i4>
      </vt:variant>
      <vt:variant>
        <vt:i4>5</vt:i4>
      </vt:variant>
      <vt:variant>
        <vt:lpwstr/>
      </vt:variant>
      <vt:variant>
        <vt:lpwstr>_Toc225261314</vt:lpwstr>
      </vt:variant>
      <vt:variant>
        <vt:i4>1507378</vt:i4>
      </vt:variant>
      <vt:variant>
        <vt:i4>134</vt:i4>
      </vt:variant>
      <vt:variant>
        <vt:i4>0</vt:i4>
      </vt:variant>
      <vt:variant>
        <vt:i4>5</vt:i4>
      </vt:variant>
      <vt:variant>
        <vt:lpwstr/>
      </vt:variant>
      <vt:variant>
        <vt:lpwstr>_Toc225261313</vt:lpwstr>
      </vt:variant>
      <vt:variant>
        <vt:i4>1507378</vt:i4>
      </vt:variant>
      <vt:variant>
        <vt:i4>128</vt:i4>
      </vt:variant>
      <vt:variant>
        <vt:i4>0</vt:i4>
      </vt:variant>
      <vt:variant>
        <vt:i4>5</vt:i4>
      </vt:variant>
      <vt:variant>
        <vt:lpwstr/>
      </vt:variant>
      <vt:variant>
        <vt:lpwstr>_Toc225261312</vt:lpwstr>
      </vt:variant>
      <vt:variant>
        <vt:i4>1507378</vt:i4>
      </vt:variant>
      <vt:variant>
        <vt:i4>122</vt:i4>
      </vt:variant>
      <vt:variant>
        <vt:i4>0</vt:i4>
      </vt:variant>
      <vt:variant>
        <vt:i4>5</vt:i4>
      </vt:variant>
      <vt:variant>
        <vt:lpwstr/>
      </vt:variant>
      <vt:variant>
        <vt:lpwstr>_Toc225261311</vt:lpwstr>
      </vt:variant>
      <vt:variant>
        <vt:i4>1507378</vt:i4>
      </vt:variant>
      <vt:variant>
        <vt:i4>116</vt:i4>
      </vt:variant>
      <vt:variant>
        <vt:i4>0</vt:i4>
      </vt:variant>
      <vt:variant>
        <vt:i4>5</vt:i4>
      </vt:variant>
      <vt:variant>
        <vt:lpwstr/>
      </vt:variant>
      <vt:variant>
        <vt:lpwstr>_Toc225261310</vt:lpwstr>
      </vt:variant>
      <vt:variant>
        <vt:i4>1441842</vt:i4>
      </vt:variant>
      <vt:variant>
        <vt:i4>110</vt:i4>
      </vt:variant>
      <vt:variant>
        <vt:i4>0</vt:i4>
      </vt:variant>
      <vt:variant>
        <vt:i4>5</vt:i4>
      </vt:variant>
      <vt:variant>
        <vt:lpwstr/>
      </vt:variant>
      <vt:variant>
        <vt:lpwstr>_Toc225261309</vt:lpwstr>
      </vt:variant>
      <vt:variant>
        <vt:i4>1441842</vt:i4>
      </vt:variant>
      <vt:variant>
        <vt:i4>104</vt:i4>
      </vt:variant>
      <vt:variant>
        <vt:i4>0</vt:i4>
      </vt:variant>
      <vt:variant>
        <vt:i4>5</vt:i4>
      </vt:variant>
      <vt:variant>
        <vt:lpwstr/>
      </vt:variant>
      <vt:variant>
        <vt:lpwstr>_Toc225261308</vt:lpwstr>
      </vt:variant>
      <vt:variant>
        <vt:i4>1441842</vt:i4>
      </vt:variant>
      <vt:variant>
        <vt:i4>98</vt:i4>
      </vt:variant>
      <vt:variant>
        <vt:i4>0</vt:i4>
      </vt:variant>
      <vt:variant>
        <vt:i4>5</vt:i4>
      </vt:variant>
      <vt:variant>
        <vt:lpwstr/>
      </vt:variant>
      <vt:variant>
        <vt:lpwstr>_Toc225261307</vt:lpwstr>
      </vt:variant>
      <vt:variant>
        <vt:i4>1441842</vt:i4>
      </vt:variant>
      <vt:variant>
        <vt:i4>92</vt:i4>
      </vt:variant>
      <vt:variant>
        <vt:i4>0</vt:i4>
      </vt:variant>
      <vt:variant>
        <vt:i4>5</vt:i4>
      </vt:variant>
      <vt:variant>
        <vt:lpwstr/>
      </vt:variant>
      <vt:variant>
        <vt:lpwstr>_Toc225261306</vt:lpwstr>
      </vt:variant>
      <vt:variant>
        <vt:i4>1441842</vt:i4>
      </vt:variant>
      <vt:variant>
        <vt:i4>86</vt:i4>
      </vt:variant>
      <vt:variant>
        <vt:i4>0</vt:i4>
      </vt:variant>
      <vt:variant>
        <vt:i4>5</vt:i4>
      </vt:variant>
      <vt:variant>
        <vt:lpwstr/>
      </vt:variant>
      <vt:variant>
        <vt:lpwstr>_Toc225261305</vt:lpwstr>
      </vt:variant>
      <vt:variant>
        <vt:i4>1441842</vt:i4>
      </vt:variant>
      <vt:variant>
        <vt:i4>80</vt:i4>
      </vt:variant>
      <vt:variant>
        <vt:i4>0</vt:i4>
      </vt:variant>
      <vt:variant>
        <vt:i4>5</vt:i4>
      </vt:variant>
      <vt:variant>
        <vt:lpwstr/>
      </vt:variant>
      <vt:variant>
        <vt:lpwstr>_Toc225261304</vt:lpwstr>
      </vt:variant>
      <vt:variant>
        <vt:i4>1441842</vt:i4>
      </vt:variant>
      <vt:variant>
        <vt:i4>74</vt:i4>
      </vt:variant>
      <vt:variant>
        <vt:i4>0</vt:i4>
      </vt:variant>
      <vt:variant>
        <vt:i4>5</vt:i4>
      </vt:variant>
      <vt:variant>
        <vt:lpwstr/>
      </vt:variant>
      <vt:variant>
        <vt:lpwstr>_Toc225261303</vt:lpwstr>
      </vt:variant>
      <vt:variant>
        <vt:i4>1441842</vt:i4>
      </vt:variant>
      <vt:variant>
        <vt:i4>68</vt:i4>
      </vt:variant>
      <vt:variant>
        <vt:i4>0</vt:i4>
      </vt:variant>
      <vt:variant>
        <vt:i4>5</vt:i4>
      </vt:variant>
      <vt:variant>
        <vt:lpwstr/>
      </vt:variant>
      <vt:variant>
        <vt:lpwstr>_Toc225261302</vt:lpwstr>
      </vt:variant>
      <vt:variant>
        <vt:i4>1441842</vt:i4>
      </vt:variant>
      <vt:variant>
        <vt:i4>62</vt:i4>
      </vt:variant>
      <vt:variant>
        <vt:i4>0</vt:i4>
      </vt:variant>
      <vt:variant>
        <vt:i4>5</vt:i4>
      </vt:variant>
      <vt:variant>
        <vt:lpwstr/>
      </vt:variant>
      <vt:variant>
        <vt:lpwstr>_Toc225261301</vt:lpwstr>
      </vt:variant>
      <vt:variant>
        <vt:i4>1441842</vt:i4>
      </vt:variant>
      <vt:variant>
        <vt:i4>56</vt:i4>
      </vt:variant>
      <vt:variant>
        <vt:i4>0</vt:i4>
      </vt:variant>
      <vt:variant>
        <vt:i4>5</vt:i4>
      </vt:variant>
      <vt:variant>
        <vt:lpwstr/>
      </vt:variant>
      <vt:variant>
        <vt:lpwstr>_Toc225261300</vt:lpwstr>
      </vt:variant>
      <vt:variant>
        <vt:i4>2031667</vt:i4>
      </vt:variant>
      <vt:variant>
        <vt:i4>50</vt:i4>
      </vt:variant>
      <vt:variant>
        <vt:i4>0</vt:i4>
      </vt:variant>
      <vt:variant>
        <vt:i4>5</vt:i4>
      </vt:variant>
      <vt:variant>
        <vt:lpwstr/>
      </vt:variant>
      <vt:variant>
        <vt:lpwstr>_Toc225261299</vt:lpwstr>
      </vt:variant>
      <vt:variant>
        <vt:i4>2031667</vt:i4>
      </vt:variant>
      <vt:variant>
        <vt:i4>44</vt:i4>
      </vt:variant>
      <vt:variant>
        <vt:i4>0</vt:i4>
      </vt:variant>
      <vt:variant>
        <vt:i4>5</vt:i4>
      </vt:variant>
      <vt:variant>
        <vt:lpwstr/>
      </vt:variant>
      <vt:variant>
        <vt:lpwstr>_Toc225261298</vt:lpwstr>
      </vt:variant>
      <vt:variant>
        <vt:i4>2031667</vt:i4>
      </vt:variant>
      <vt:variant>
        <vt:i4>38</vt:i4>
      </vt:variant>
      <vt:variant>
        <vt:i4>0</vt:i4>
      </vt:variant>
      <vt:variant>
        <vt:i4>5</vt:i4>
      </vt:variant>
      <vt:variant>
        <vt:lpwstr/>
      </vt:variant>
      <vt:variant>
        <vt:lpwstr>_Toc225261297</vt:lpwstr>
      </vt:variant>
      <vt:variant>
        <vt:i4>2031667</vt:i4>
      </vt:variant>
      <vt:variant>
        <vt:i4>32</vt:i4>
      </vt:variant>
      <vt:variant>
        <vt:i4>0</vt:i4>
      </vt:variant>
      <vt:variant>
        <vt:i4>5</vt:i4>
      </vt:variant>
      <vt:variant>
        <vt:lpwstr/>
      </vt:variant>
      <vt:variant>
        <vt:lpwstr>_Toc225261296</vt:lpwstr>
      </vt:variant>
      <vt:variant>
        <vt:i4>2031667</vt:i4>
      </vt:variant>
      <vt:variant>
        <vt:i4>26</vt:i4>
      </vt:variant>
      <vt:variant>
        <vt:i4>0</vt:i4>
      </vt:variant>
      <vt:variant>
        <vt:i4>5</vt:i4>
      </vt:variant>
      <vt:variant>
        <vt:lpwstr/>
      </vt:variant>
      <vt:variant>
        <vt:lpwstr>_Toc225261295</vt:lpwstr>
      </vt:variant>
      <vt:variant>
        <vt:i4>2031667</vt:i4>
      </vt:variant>
      <vt:variant>
        <vt:i4>20</vt:i4>
      </vt:variant>
      <vt:variant>
        <vt:i4>0</vt:i4>
      </vt:variant>
      <vt:variant>
        <vt:i4>5</vt:i4>
      </vt:variant>
      <vt:variant>
        <vt:lpwstr/>
      </vt:variant>
      <vt:variant>
        <vt:lpwstr>_Toc225261294</vt:lpwstr>
      </vt:variant>
      <vt:variant>
        <vt:i4>2031667</vt:i4>
      </vt:variant>
      <vt:variant>
        <vt:i4>14</vt:i4>
      </vt:variant>
      <vt:variant>
        <vt:i4>0</vt:i4>
      </vt:variant>
      <vt:variant>
        <vt:i4>5</vt:i4>
      </vt:variant>
      <vt:variant>
        <vt:lpwstr/>
      </vt:variant>
      <vt:variant>
        <vt:lpwstr>_Toc225261293</vt:lpwstr>
      </vt:variant>
      <vt:variant>
        <vt:i4>2031667</vt:i4>
      </vt:variant>
      <vt:variant>
        <vt:i4>8</vt:i4>
      </vt:variant>
      <vt:variant>
        <vt:i4>0</vt:i4>
      </vt:variant>
      <vt:variant>
        <vt:i4>5</vt:i4>
      </vt:variant>
      <vt:variant>
        <vt:lpwstr/>
      </vt:variant>
      <vt:variant>
        <vt:lpwstr>_Toc225261292</vt:lpwstr>
      </vt:variant>
      <vt:variant>
        <vt:i4>2031667</vt:i4>
      </vt:variant>
      <vt:variant>
        <vt:i4>2</vt:i4>
      </vt:variant>
      <vt:variant>
        <vt:i4>0</vt:i4>
      </vt:variant>
      <vt:variant>
        <vt:i4>5</vt:i4>
      </vt:variant>
      <vt:variant>
        <vt:lpwstr/>
      </vt:variant>
      <vt:variant>
        <vt:lpwstr>_Toc225261291</vt:lpwstr>
      </vt:variant>
      <vt:variant>
        <vt:i4>6488184</vt:i4>
      </vt:variant>
      <vt:variant>
        <vt:i4>0</vt:i4>
      </vt:variant>
      <vt:variant>
        <vt:i4>0</vt:i4>
      </vt:variant>
      <vt:variant>
        <vt:i4>5</vt:i4>
      </vt:variant>
      <vt:variant>
        <vt:lpwstr>https://njt.hu/jogszabaly/2021-9-00-00</vt:lpwstr>
      </vt:variant>
      <vt:variant>
        <vt:lpwstr/>
      </vt:variant>
      <vt:variant>
        <vt:i4>1245284</vt:i4>
      </vt:variant>
      <vt:variant>
        <vt:i4>0</vt:i4>
      </vt:variant>
      <vt:variant>
        <vt:i4>0</vt:i4>
      </vt:variant>
      <vt:variant>
        <vt:i4>5</vt:i4>
      </vt:variant>
      <vt:variant>
        <vt:lpwstr>https://europeaninvestmentbank-my.sharepoint.com/personal/l_dumas_eib_org/Documents/! SWAF-G/EIB website publication.docx?web=1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DUMAS Lucile</dc:creator>
  <cp:keywords/>
  <dc:description/>
  <cp:lastModifiedBy>MESKERS-HEINZ Daniel (Ext)</cp:lastModifiedBy>
  <cp:revision>2</cp:revision>
  <cp:lastPrinted>2026-03-25T10:19:00Z</cp:lastPrinted>
  <dcterms:created xsi:type="dcterms:W3CDTF">2026-03-25T11:30:00Z</dcterms:created>
  <dcterms:modified xsi:type="dcterms:W3CDTF">2026-03-25T11:30:00Z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2bab72dc,1efa1ab6,771159d,689f49ba,5e6b7b63,7fcc3410</vt:lpwstr>
  </property>
  <property fmtid="{D5CDD505-2E9C-101B-9397-08002B2CF9AE}" pid="3" name="ClassificationContentMarkingHeaderFontProps">
    <vt:lpwstr>#808080,10,Calibri</vt:lpwstr>
  </property>
  <property fmtid="{D5CDD505-2E9C-101B-9397-08002B2CF9AE}" pid="4" name="ClassificationContentMarkingHeaderText">
    <vt:lpwstr>Corporate Use</vt:lpwstr>
  </property>
  <property fmtid="{D5CDD505-2E9C-101B-9397-08002B2CF9AE}" pid="5" name="ContentTypeId">
    <vt:lpwstr>0x010100D14F54A7E406424BA5BBEDA592B3EF3C</vt:lpwstr>
  </property>
  <property fmtid="{D5CDD505-2E9C-101B-9397-08002B2CF9AE}" pid="6" name="MSIP_Label_9b5154d6-21c1-415b-b061-7427a4708b37_Enabled">
    <vt:lpwstr>true</vt:lpwstr>
  </property>
  <property fmtid="{D5CDD505-2E9C-101B-9397-08002B2CF9AE}" pid="7" name="MSIP_Label_9b5154d6-21c1-415b-b061-7427a4708b37_SetDate">
    <vt:lpwstr>2025-04-03T14:16:33Z</vt:lpwstr>
  </property>
  <property fmtid="{D5CDD505-2E9C-101B-9397-08002B2CF9AE}" pid="8" name="MSIP_Label_9b5154d6-21c1-415b-b061-7427a4708b37_Method">
    <vt:lpwstr>Privileged</vt:lpwstr>
  </property>
  <property fmtid="{D5CDD505-2E9C-101B-9397-08002B2CF9AE}" pid="9" name="MSIP_Label_9b5154d6-21c1-415b-b061-7427a4708b37_Name">
    <vt:lpwstr>Default Corporate Use</vt:lpwstr>
  </property>
  <property fmtid="{D5CDD505-2E9C-101B-9397-08002B2CF9AE}" pid="10" name="MSIP_Label_9b5154d6-21c1-415b-b061-7427a4708b37_SiteId">
    <vt:lpwstr>0b96d5d2-d153-4370-a2c7-8a926f24c8a1</vt:lpwstr>
  </property>
  <property fmtid="{D5CDD505-2E9C-101B-9397-08002B2CF9AE}" pid="11" name="MSIP_Label_9b5154d6-21c1-415b-b061-7427a4708b37_ActionId">
    <vt:lpwstr>b0dc6fcc-0752-451e-aa91-f36174f81708</vt:lpwstr>
  </property>
  <property fmtid="{D5CDD505-2E9C-101B-9397-08002B2CF9AE}" pid="12" name="MSIP_Label_9b5154d6-21c1-415b-b061-7427a4708b37_ContentBits">
    <vt:lpwstr>1</vt:lpwstr>
  </property>
  <property fmtid="{D5CDD505-2E9C-101B-9397-08002B2CF9AE}" pid="13" name="MSIP_Label_9b5154d6-21c1-415b-b061-7427a4708b37_Tag">
    <vt:lpwstr>10, 0, 1, 1</vt:lpwstr>
  </property>
  <property fmtid="{D5CDD505-2E9C-101B-9397-08002B2CF9AE}" pid="14" name="docLang">
    <vt:lpwstr>en</vt:lpwstr>
  </property>
  <property fmtid="{D5CDD505-2E9C-101B-9397-08002B2CF9AE}" pid="15" name="MediaServiceImageTags">
    <vt:lpwstr/>
  </property>
</Properties>
</file>